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2BB1F" w14:textId="77777777" w:rsidR="00264A9D" w:rsidRPr="00FB0B0A" w:rsidRDefault="00FB0B0A" w:rsidP="00FB0B0A">
      <w:pPr>
        <w:pStyle w:val="Heading1"/>
        <w:rPr>
          <w:rFonts w:ascii="Calibri" w:hAnsi="Calibri" w:cs="Arial"/>
          <w:sz w:val="20"/>
        </w:rPr>
      </w:pPr>
      <w:r>
        <w:rPr>
          <w:rFonts w:ascii="Calibri" w:hAnsi="Calibri" w:cs="Arial"/>
          <w:noProof/>
          <w:sz w:val="20"/>
        </w:rPr>
        <mc:AlternateContent>
          <mc:Choice Requires="wps">
            <w:drawing>
              <wp:anchor distT="0" distB="0" distL="114300" distR="114300" simplePos="0" relativeHeight="251656704" behindDoc="0" locked="0" layoutInCell="1" allowOverlap="1" wp14:anchorId="4FFFDCBE" wp14:editId="25C432BA">
                <wp:simplePos x="0" y="0"/>
                <wp:positionH relativeFrom="column">
                  <wp:posOffset>4250055</wp:posOffset>
                </wp:positionH>
                <wp:positionV relativeFrom="paragraph">
                  <wp:posOffset>942975</wp:posOffset>
                </wp:positionV>
                <wp:extent cx="2257425" cy="72771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2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E84E8" w14:textId="77777777" w:rsidR="004C572D" w:rsidRPr="00964CAD" w:rsidRDefault="004C572D" w:rsidP="00980FA2">
                            <w:pPr>
                              <w:pStyle w:val="Heading3"/>
                              <w:jc w:val="right"/>
                              <w:rPr>
                                <w:rFonts w:ascii="Calibri" w:hAnsi="Calibri" w:cs="Arial"/>
                                <w:b/>
                                <w:sz w:val="28"/>
                              </w:rPr>
                            </w:pPr>
                            <w:r w:rsidRPr="00964CAD">
                              <w:rPr>
                                <w:rFonts w:ascii="Calibri" w:hAnsi="Calibri" w:cs="Arial"/>
                                <w:b/>
                                <w:sz w:val="28"/>
                              </w:rPr>
                              <w:t>Saint Louis University</w:t>
                            </w:r>
                          </w:p>
                          <w:p w14:paraId="743D9364" w14:textId="77777777" w:rsidR="004C572D" w:rsidRPr="00964CAD" w:rsidRDefault="004C572D" w:rsidP="00980FA2">
                            <w:pPr>
                              <w:pStyle w:val="Heading7"/>
                              <w:jc w:val="right"/>
                              <w:rPr>
                                <w:rFonts w:ascii="Calibri" w:hAnsi="Calibri"/>
                                <w:bCs w:val="0"/>
                                <w:sz w:val="28"/>
                              </w:rPr>
                            </w:pPr>
                            <w:r w:rsidRPr="00964CAD">
                              <w:rPr>
                                <w:rFonts w:ascii="Calibri" w:hAnsi="Calibri"/>
                                <w:bCs w:val="0"/>
                                <w:sz w:val="28"/>
                              </w:rPr>
                              <w:t>First-Year Experience</w:t>
                            </w:r>
                          </w:p>
                          <w:p w14:paraId="794C5EBB" w14:textId="77777777" w:rsidR="004C572D" w:rsidRPr="00F04CA2" w:rsidRDefault="005623CE" w:rsidP="00980FA2">
                            <w:pPr>
                              <w:pStyle w:val="Heading7"/>
                              <w:jc w:val="right"/>
                              <w:rPr>
                                <w:rFonts w:ascii="Calibri" w:hAnsi="Calibri"/>
                              </w:rPr>
                            </w:pPr>
                            <w:r w:rsidRPr="00F13C80">
                              <w:rPr>
                                <w:rFonts w:ascii="Calibri" w:hAnsi="Calibri"/>
                                <w:bCs w:val="0"/>
                                <w:sz w:val="28"/>
                              </w:rPr>
                              <w:t>Position Description 201</w:t>
                            </w:r>
                            <w:r w:rsidR="00D3472F">
                              <w:rPr>
                                <w:rFonts w:ascii="Calibri" w:hAnsi="Calibri"/>
                                <w:bCs w:val="0"/>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4.65pt;margin-top:74.25pt;width:177.75pt;height:5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V4gwIAAA8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" stroked="f">
                <v:textbox>
                  <w:txbxContent>
                    <w:p w:rsidR="004C572D" w:rsidRPr="00964CAD" w:rsidRDefault="004C572D" w:rsidP="00980FA2">
                      <w:pPr>
                        <w:pStyle w:val="Heading3"/>
                        <w:jc w:val="right"/>
                        <w:rPr>
                          <w:rFonts w:ascii="Calibri" w:hAnsi="Calibri" w:cs="Arial"/>
                          <w:b/>
                          <w:sz w:val="28"/>
                        </w:rPr>
                      </w:pPr>
                      <w:r w:rsidRPr="00964CAD">
                        <w:rPr>
                          <w:rFonts w:ascii="Calibri" w:hAnsi="Calibri" w:cs="Arial"/>
                          <w:b/>
                          <w:sz w:val="28"/>
                        </w:rPr>
                        <w:t>Saint Louis University</w:t>
                      </w:r>
                    </w:p>
                    <w:p w:rsidR="004C572D" w:rsidRPr="00964CAD" w:rsidRDefault="004C572D" w:rsidP="00980FA2">
                      <w:pPr>
                        <w:pStyle w:val="Heading7"/>
                        <w:jc w:val="right"/>
                        <w:rPr>
                          <w:rFonts w:ascii="Calibri" w:hAnsi="Calibri"/>
                          <w:bCs w:val="0"/>
                          <w:sz w:val="28"/>
                        </w:rPr>
                      </w:pPr>
                      <w:r w:rsidRPr="00964CAD">
                        <w:rPr>
                          <w:rFonts w:ascii="Calibri" w:hAnsi="Calibri"/>
                          <w:bCs w:val="0"/>
                          <w:sz w:val="28"/>
                        </w:rPr>
                        <w:t>First-Year Experience</w:t>
                      </w:r>
                    </w:p>
                    <w:p w:rsidR="004C572D" w:rsidRPr="00F04CA2" w:rsidRDefault="005623CE" w:rsidP="00980FA2">
                      <w:pPr>
                        <w:pStyle w:val="Heading7"/>
                        <w:jc w:val="right"/>
                        <w:rPr>
                          <w:rFonts w:ascii="Calibri" w:hAnsi="Calibri"/>
                        </w:rPr>
                      </w:pPr>
                      <w:r w:rsidRPr="00F13C80">
                        <w:rPr>
                          <w:rFonts w:ascii="Calibri" w:hAnsi="Calibri"/>
                          <w:bCs w:val="0"/>
                          <w:sz w:val="28"/>
                        </w:rPr>
                        <w:t>Position Description 201</w:t>
                      </w:r>
                      <w:r w:rsidR="00D3472F">
                        <w:rPr>
                          <w:rFonts w:ascii="Calibri" w:hAnsi="Calibri"/>
                          <w:bCs w:val="0"/>
                          <w:sz w:val="28"/>
                        </w:rPr>
                        <w:t>7</w:t>
                      </w:r>
                    </w:p>
                  </w:txbxContent>
                </v:textbox>
              </v:shape>
            </w:pict>
          </mc:Fallback>
        </mc:AlternateContent>
      </w:r>
      <w:r>
        <w:rPr>
          <w:rFonts w:ascii="Calibri" w:hAnsi="Calibri" w:cs="Arial"/>
          <w:noProof/>
          <w:sz w:val="20"/>
        </w:rPr>
        <w:drawing>
          <wp:inline distT="0" distB="0" distL="0" distR="0" wp14:anchorId="72DACAE8" wp14:editId="4EA70F1B">
            <wp:extent cx="4447041" cy="113995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RETENTION.ACADEMIC.SUCCESS.BLUE.png"/>
                    <pic:cNvPicPr/>
                  </pic:nvPicPr>
                  <pic:blipFill>
                    <a:blip r:embed="rId9">
                      <a:extLst>
                        <a:ext uri="{28A0092B-C50C-407E-A947-70E740481C1C}">
                          <a14:useLocalDpi xmlns:a14="http://schemas.microsoft.com/office/drawing/2010/main" val="0"/>
                        </a:ext>
                      </a:extLst>
                    </a:blip>
                    <a:stretch>
                      <a:fillRect/>
                    </a:stretch>
                  </pic:blipFill>
                  <pic:spPr>
                    <a:xfrm>
                      <a:off x="0" y="0"/>
                      <a:ext cx="4447041" cy="1139954"/>
                    </a:xfrm>
                    <a:prstGeom prst="rect">
                      <a:avLst/>
                    </a:prstGeom>
                  </pic:spPr>
                </pic:pic>
              </a:graphicData>
            </a:graphic>
          </wp:inline>
        </w:drawing>
      </w:r>
    </w:p>
    <w:p w14:paraId="6E016110" w14:textId="77777777" w:rsidR="00264A9D" w:rsidRPr="00264A9D" w:rsidRDefault="00264A9D" w:rsidP="00264A9D"/>
    <w:p w14:paraId="45F5839F" w14:textId="77777777" w:rsidR="003548C0" w:rsidRPr="00264A9D" w:rsidRDefault="000414FE">
      <w:pPr>
        <w:pStyle w:val="Heading1"/>
        <w:rPr>
          <w:rFonts w:ascii="Calibri" w:hAnsi="Calibri" w:cs="Arial"/>
          <w:sz w:val="20"/>
        </w:rPr>
      </w:pPr>
      <w:r>
        <w:rPr>
          <w:rFonts w:ascii="Calibri" w:hAnsi="Calibri" w:cs="Arial"/>
          <w:noProof/>
          <w:sz w:val="20"/>
        </w:rPr>
        <mc:AlternateContent>
          <mc:Choice Requires="wps">
            <w:drawing>
              <wp:anchor distT="0" distB="0" distL="114300" distR="114300" simplePos="0" relativeHeight="251658752" behindDoc="0" locked="0" layoutInCell="1" allowOverlap="1" wp14:anchorId="79FB5D24" wp14:editId="3B312238">
                <wp:simplePos x="0" y="0"/>
                <wp:positionH relativeFrom="column">
                  <wp:posOffset>0</wp:posOffset>
                </wp:positionH>
                <wp:positionV relativeFrom="paragraph">
                  <wp:posOffset>11430</wp:posOffset>
                </wp:positionV>
                <wp:extent cx="4457700" cy="338455"/>
                <wp:effectExtent l="0" t="1905" r="0" b="254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A8199" w14:textId="77777777" w:rsidR="004C572D" w:rsidRPr="00980FA2" w:rsidRDefault="004C572D" w:rsidP="00980FA2">
                            <w:pPr>
                              <w:rPr>
                                <w:rFonts w:ascii="Bodoni MT Black" w:hAnsi="Bodoni MT Black"/>
                                <w:b/>
                                <w:sz w:val="36"/>
                                <w:szCs w:val="36"/>
                              </w:rPr>
                            </w:pPr>
                            <w:r w:rsidRPr="00F04CA2">
                              <w:rPr>
                                <w:rFonts w:ascii="Calibri" w:hAnsi="Calibri"/>
                                <w:b/>
                                <w:sz w:val="36"/>
                                <w:szCs w:val="36"/>
                              </w:rPr>
                              <w:t>University</w:t>
                            </w:r>
                            <w:r w:rsidRPr="00980FA2">
                              <w:rPr>
                                <w:rFonts w:ascii="Bodoni MT Black" w:hAnsi="Bodoni MT Black"/>
                                <w:b/>
                                <w:sz w:val="36"/>
                                <w:szCs w:val="36"/>
                              </w:rPr>
                              <w:t xml:space="preserve"> </w:t>
                            </w:r>
                            <w:r w:rsidRPr="00F04CA2">
                              <w:rPr>
                                <w:rFonts w:ascii="Calibri" w:hAnsi="Calibri"/>
                                <w:b/>
                                <w:sz w:val="36"/>
                                <w:szCs w:val="36"/>
                              </w:rPr>
                              <w:t>101 Primary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9pt;width:351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GFtwIAAMA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" filled="f" stroked="f">
                <v:textbox>
                  <w:txbxContent>
                    <w:p w:rsidR="004C572D" w:rsidRPr="00980FA2" w:rsidRDefault="004C572D" w:rsidP="00980FA2">
                      <w:pPr>
                        <w:rPr>
                          <w:rFonts w:ascii="Bodoni MT Black" w:hAnsi="Bodoni MT Black"/>
                          <w:b/>
                          <w:sz w:val="36"/>
                          <w:szCs w:val="36"/>
                        </w:rPr>
                      </w:pPr>
                      <w:r w:rsidRPr="00F04CA2">
                        <w:rPr>
                          <w:rFonts w:ascii="Calibri" w:hAnsi="Calibri"/>
                          <w:b/>
                          <w:sz w:val="36"/>
                          <w:szCs w:val="36"/>
                        </w:rPr>
                        <w:t>University</w:t>
                      </w:r>
                      <w:r w:rsidRPr="00980FA2">
                        <w:rPr>
                          <w:rFonts w:ascii="Bodoni MT Black" w:hAnsi="Bodoni MT Black"/>
                          <w:b/>
                          <w:sz w:val="36"/>
                          <w:szCs w:val="36"/>
                        </w:rPr>
                        <w:t xml:space="preserve"> </w:t>
                      </w:r>
                      <w:r w:rsidRPr="00F04CA2">
                        <w:rPr>
                          <w:rFonts w:ascii="Calibri" w:hAnsi="Calibri"/>
                          <w:b/>
                          <w:sz w:val="36"/>
                          <w:szCs w:val="36"/>
                        </w:rPr>
                        <w:t>101 Primary Instructor</w:t>
                      </w:r>
                    </w:p>
                  </w:txbxContent>
                </v:textbox>
              </v:shape>
            </w:pict>
          </mc:Fallback>
        </mc:AlternateContent>
      </w:r>
    </w:p>
    <w:p w14:paraId="76C7384F" w14:textId="77777777" w:rsidR="00416D8E" w:rsidRPr="00264A9D" w:rsidRDefault="00416D8E">
      <w:pPr>
        <w:pStyle w:val="Heading1"/>
        <w:rPr>
          <w:rFonts w:ascii="Calibri" w:hAnsi="Calibri" w:cs="Arial"/>
          <w:sz w:val="20"/>
        </w:rPr>
      </w:pPr>
    </w:p>
    <w:p w14:paraId="53C82ED3" w14:textId="77777777" w:rsidR="003548C0" w:rsidRPr="00264A9D" w:rsidRDefault="000414FE" w:rsidP="00264A9D">
      <w:pPr>
        <w:pStyle w:val="Heading1"/>
        <w:rPr>
          <w:rFonts w:ascii="Calibri" w:hAnsi="Calibri" w:cs="Arial"/>
          <w:sz w:val="8"/>
        </w:rPr>
      </w:pPr>
      <w:r>
        <w:rPr>
          <w:rFonts w:ascii="Calibri" w:hAnsi="Calibri" w:cs="Arial"/>
          <w:noProof/>
          <w:sz w:val="20"/>
        </w:rPr>
        <mc:AlternateContent>
          <mc:Choice Requires="wps">
            <w:drawing>
              <wp:anchor distT="0" distB="0" distL="114300" distR="114300" simplePos="0" relativeHeight="251657728" behindDoc="0" locked="0" layoutInCell="1" allowOverlap="1" wp14:anchorId="66FA86CC" wp14:editId="341232C0">
                <wp:simplePos x="0" y="0"/>
                <wp:positionH relativeFrom="column">
                  <wp:posOffset>0</wp:posOffset>
                </wp:positionH>
                <wp:positionV relativeFrom="paragraph">
                  <wp:posOffset>40005</wp:posOffset>
                </wp:positionV>
                <wp:extent cx="6401435" cy="0"/>
                <wp:effectExtent l="9525" t="11430" r="889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0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R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Wp1n+NM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"/>
            </w:pict>
          </mc:Fallback>
        </mc:AlternateContent>
      </w:r>
    </w:p>
    <w:p w14:paraId="41B945DF" w14:textId="77777777" w:rsidR="00416D8E" w:rsidRPr="00264A9D" w:rsidRDefault="00416D8E">
      <w:pPr>
        <w:pStyle w:val="Heading1"/>
        <w:jc w:val="both"/>
        <w:rPr>
          <w:rFonts w:ascii="Calibri" w:hAnsi="Calibri" w:cs="Arial"/>
          <w:sz w:val="22"/>
          <w:szCs w:val="22"/>
        </w:rPr>
      </w:pPr>
      <w:r w:rsidRPr="00264A9D">
        <w:rPr>
          <w:rFonts w:ascii="Calibri" w:hAnsi="Calibri" w:cs="Arial"/>
          <w:sz w:val="22"/>
          <w:szCs w:val="22"/>
        </w:rPr>
        <w:t>Position Abstract</w:t>
      </w:r>
    </w:p>
    <w:p w14:paraId="7BBA4118" w14:textId="77777777" w:rsidR="00416D8E" w:rsidRPr="00264A9D" w:rsidRDefault="00416D8E">
      <w:pPr>
        <w:pStyle w:val="BodyTextIndent2"/>
        <w:ind w:left="0"/>
        <w:jc w:val="both"/>
        <w:rPr>
          <w:rFonts w:ascii="Calibri" w:hAnsi="Calibri"/>
          <w:sz w:val="22"/>
          <w:szCs w:val="22"/>
        </w:rPr>
      </w:pPr>
      <w:r w:rsidRPr="00264A9D">
        <w:rPr>
          <w:rFonts w:ascii="Calibri" w:hAnsi="Calibri"/>
          <w:sz w:val="22"/>
          <w:szCs w:val="22"/>
        </w:rPr>
        <w:t xml:space="preserve">The University 101:  Enhancing First Year Success primary instructor is responsible for </w:t>
      </w:r>
      <w:r w:rsidR="003548C0" w:rsidRPr="00264A9D">
        <w:rPr>
          <w:rFonts w:ascii="Calibri" w:hAnsi="Calibri"/>
          <w:sz w:val="22"/>
          <w:szCs w:val="22"/>
        </w:rPr>
        <w:t>the oversight and direction of</w:t>
      </w:r>
      <w:r w:rsidR="00F13C80">
        <w:rPr>
          <w:rFonts w:ascii="Calibri" w:hAnsi="Calibri"/>
          <w:sz w:val="22"/>
          <w:szCs w:val="22"/>
        </w:rPr>
        <w:t xml:space="preserve"> a </w:t>
      </w:r>
      <w:r w:rsidRPr="00264A9D">
        <w:rPr>
          <w:rFonts w:ascii="Calibri" w:hAnsi="Calibri"/>
          <w:sz w:val="22"/>
          <w:szCs w:val="22"/>
        </w:rPr>
        <w:t xml:space="preserve">1-credit, </w:t>
      </w:r>
      <w:r w:rsidR="00E60332" w:rsidRPr="00264A9D">
        <w:rPr>
          <w:rFonts w:ascii="Calibri" w:hAnsi="Calibri"/>
          <w:sz w:val="22"/>
          <w:szCs w:val="22"/>
        </w:rPr>
        <w:t>14</w:t>
      </w:r>
      <w:r w:rsidRPr="00264A9D">
        <w:rPr>
          <w:rFonts w:ascii="Calibri" w:hAnsi="Calibri"/>
          <w:sz w:val="22"/>
          <w:szCs w:val="22"/>
        </w:rPr>
        <w:t xml:space="preserve"> week</w:t>
      </w:r>
      <w:r w:rsidR="008173AD">
        <w:rPr>
          <w:rFonts w:ascii="Calibri" w:hAnsi="Calibri"/>
          <w:sz w:val="22"/>
          <w:szCs w:val="22"/>
        </w:rPr>
        <w:t xml:space="preserve"> </w:t>
      </w:r>
      <w:r w:rsidRPr="00264A9D">
        <w:rPr>
          <w:rFonts w:ascii="Calibri" w:hAnsi="Calibri"/>
          <w:sz w:val="22"/>
          <w:szCs w:val="22"/>
        </w:rPr>
        <w:t xml:space="preserve">course including class preparation and in-class facilitation.  All primary instructors are paired with a peer instructor, </w:t>
      </w:r>
      <w:r w:rsidR="00F13C80">
        <w:rPr>
          <w:rFonts w:ascii="Calibri" w:hAnsi="Calibri"/>
          <w:sz w:val="22"/>
          <w:szCs w:val="22"/>
        </w:rPr>
        <w:t xml:space="preserve">an undergraduate student who has been hired and trained to serve as a </w:t>
      </w:r>
      <w:r w:rsidRPr="00264A9D">
        <w:rPr>
          <w:rFonts w:ascii="Calibri" w:hAnsi="Calibri"/>
          <w:sz w:val="22"/>
          <w:szCs w:val="22"/>
        </w:rPr>
        <w:t xml:space="preserve">student voice and active participant in class planning and facilitation.  </w:t>
      </w:r>
      <w:r w:rsidRPr="00964CAD">
        <w:rPr>
          <w:rFonts w:ascii="Calibri" w:hAnsi="Calibri"/>
          <w:sz w:val="22"/>
          <w:szCs w:val="22"/>
        </w:rPr>
        <w:t>Upon</w:t>
      </w:r>
      <w:r w:rsidRPr="00264A9D">
        <w:rPr>
          <w:rFonts w:ascii="Calibri" w:hAnsi="Calibri"/>
          <w:sz w:val="22"/>
          <w:szCs w:val="22"/>
        </w:rPr>
        <w:t xml:space="preserve"> selection of all primary and peer instructors, pairings will be made for each class section based on scheduling availability, designated preferences, and the needs of the U101 program.</w:t>
      </w:r>
    </w:p>
    <w:p w14:paraId="336021B1" w14:textId="77777777" w:rsidR="00F13C80" w:rsidRDefault="00F13C80" w:rsidP="00F13C80">
      <w:pPr>
        <w:jc w:val="both"/>
        <w:rPr>
          <w:rFonts w:ascii="Calibri" w:hAnsi="Calibri"/>
          <w:sz w:val="22"/>
          <w:szCs w:val="22"/>
        </w:rPr>
      </w:pPr>
    </w:p>
    <w:p w14:paraId="09F95367" w14:textId="77777777" w:rsidR="00F13C80" w:rsidRPr="00F13C80" w:rsidRDefault="00F13C80" w:rsidP="00F13C80">
      <w:pPr>
        <w:jc w:val="both"/>
        <w:rPr>
          <w:rFonts w:ascii="Calibri" w:hAnsi="Calibri" w:cs="Arial"/>
          <w:b/>
          <w:sz w:val="22"/>
          <w:szCs w:val="22"/>
        </w:rPr>
      </w:pPr>
      <w:r w:rsidRPr="00F13C80">
        <w:rPr>
          <w:rFonts w:ascii="Calibri" w:hAnsi="Calibri"/>
          <w:b/>
          <w:sz w:val="22"/>
          <w:szCs w:val="22"/>
        </w:rPr>
        <w:t>Expectations:</w:t>
      </w:r>
    </w:p>
    <w:p w14:paraId="3D015090" w14:textId="77777777" w:rsidR="00F13C80" w:rsidRPr="00264A9D" w:rsidRDefault="00F13C80" w:rsidP="00F13C80">
      <w:pPr>
        <w:numPr>
          <w:ilvl w:val="0"/>
          <w:numId w:val="12"/>
        </w:numPr>
        <w:tabs>
          <w:tab w:val="clear" w:pos="1080"/>
          <w:tab w:val="num" w:pos="0"/>
        </w:tabs>
        <w:ind w:left="360"/>
        <w:jc w:val="both"/>
        <w:rPr>
          <w:rFonts w:ascii="Calibri" w:hAnsi="Calibri" w:cs="Arial"/>
          <w:sz w:val="22"/>
          <w:szCs w:val="22"/>
        </w:rPr>
      </w:pPr>
      <w:r w:rsidRPr="00264A9D">
        <w:rPr>
          <w:rFonts w:ascii="Calibri" w:hAnsi="Calibri" w:cs="Arial"/>
          <w:sz w:val="22"/>
          <w:szCs w:val="22"/>
        </w:rPr>
        <w:t xml:space="preserve">Aid in the successful transition to college for </w:t>
      </w:r>
      <w:r>
        <w:rPr>
          <w:rFonts w:ascii="Calibri" w:hAnsi="Calibri" w:cs="Arial"/>
          <w:sz w:val="22"/>
          <w:szCs w:val="22"/>
        </w:rPr>
        <w:t xml:space="preserve">first-year </w:t>
      </w:r>
      <w:r w:rsidRPr="00264A9D">
        <w:rPr>
          <w:rFonts w:ascii="Calibri" w:hAnsi="Calibri" w:cs="Arial"/>
          <w:sz w:val="22"/>
          <w:szCs w:val="22"/>
        </w:rPr>
        <w:t>students; encouraging involvement on campus and reflection on their experience and decision-making.</w:t>
      </w:r>
    </w:p>
    <w:p w14:paraId="767C7C5A" w14:textId="77777777" w:rsidR="00F13C80" w:rsidRPr="00264A9D" w:rsidRDefault="00F13C80" w:rsidP="00F13C80">
      <w:pPr>
        <w:numPr>
          <w:ilvl w:val="0"/>
          <w:numId w:val="12"/>
        </w:numPr>
        <w:tabs>
          <w:tab w:val="clear" w:pos="1080"/>
          <w:tab w:val="num" w:pos="0"/>
        </w:tabs>
        <w:ind w:left="360"/>
        <w:jc w:val="both"/>
        <w:rPr>
          <w:rFonts w:ascii="Calibri" w:hAnsi="Calibri" w:cs="Arial"/>
          <w:sz w:val="22"/>
          <w:szCs w:val="22"/>
        </w:rPr>
      </w:pPr>
      <w:r w:rsidRPr="00264A9D">
        <w:rPr>
          <w:rFonts w:ascii="Calibri" w:hAnsi="Calibri" w:cs="Arial"/>
          <w:sz w:val="22"/>
          <w:szCs w:val="22"/>
        </w:rPr>
        <w:t>Aid in student development for individuals in your class, by providing challenging and reflective discussions and activities, utilizing engaging classroom pedagogy.</w:t>
      </w:r>
    </w:p>
    <w:p w14:paraId="20BB72F2" w14:textId="77777777" w:rsidR="00F13C80" w:rsidRPr="00F13C80" w:rsidRDefault="00F13C80" w:rsidP="00F13C80">
      <w:pPr>
        <w:numPr>
          <w:ilvl w:val="0"/>
          <w:numId w:val="12"/>
        </w:numPr>
        <w:tabs>
          <w:tab w:val="clear" w:pos="1080"/>
          <w:tab w:val="num" w:pos="0"/>
        </w:tabs>
        <w:ind w:left="360"/>
        <w:jc w:val="both"/>
        <w:rPr>
          <w:rFonts w:ascii="Calibri" w:hAnsi="Calibri" w:cs="Arial"/>
          <w:sz w:val="22"/>
          <w:szCs w:val="22"/>
        </w:rPr>
      </w:pPr>
      <w:r w:rsidRPr="00264A9D">
        <w:rPr>
          <w:rFonts w:ascii="Calibri" w:hAnsi="Calibri"/>
          <w:sz w:val="22"/>
          <w:szCs w:val="22"/>
        </w:rPr>
        <w:t>Develop and distribute a syllabus, develop in-class presentations and curriculum, and utilize a framework of common learning outcomes provided for all sections of the class.</w:t>
      </w:r>
    </w:p>
    <w:p w14:paraId="52357745" w14:textId="77777777" w:rsidR="00416D8E" w:rsidRPr="00264A9D" w:rsidRDefault="00416D8E" w:rsidP="00D003F8">
      <w:pPr>
        <w:numPr>
          <w:ilvl w:val="0"/>
          <w:numId w:val="12"/>
        </w:numPr>
        <w:tabs>
          <w:tab w:val="clear" w:pos="1080"/>
          <w:tab w:val="num" w:pos="0"/>
        </w:tabs>
        <w:ind w:left="360"/>
        <w:jc w:val="both"/>
        <w:rPr>
          <w:rFonts w:ascii="Calibri" w:hAnsi="Calibri"/>
          <w:sz w:val="22"/>
          <w:szCs w:val="22"/>
        </w:rPr>
      </w:pPr>
      <w:r w:rsidRPr="00264A9D">
        <w:rPr>
          <w:rFonts w:ascii="Calibri" w:hAnsi="Calibri"/>
          <w:sz w:val="22"/>
          <w:szCs w:val="22"/>
        </w:rPr>
        <w:t xml:space="preserve">Attend all class sessions (75 minutes/week for </w:t>
      </w:r>
      <w:r w:rsidR="00E60332" w:rsidRPr="00264A9D">
        <w:rPr>
          <w:rFonts w:ascii="Calibri" w:hAnsi="Calibri"/>
          <w:sz w:val="22"/>
          <w:szCs w:val="22"/>
        </w:rPr>
        <w:t>14</w:t>
      </w:r>
      <w:r w:rsidRPr="00264A9D">
        <w:rPr>
          <w:rFonts w:ascii="Calibri" w:hAnsi="Calibri"/>
          <w:sz w:val="22"/>
          <w:szCs w:val="22"/>
        </w:rPr>
        <w:t xml:space="preserve"> weeks), and facilit</w:t>
      </w:r>
      <w:r w:rsidR="00BF6640" w:rsidRPr="00264A9D">
        <w:rPr>
          <w:rFonts w:ascii="Calibri" w:hAnsi="Calibri"/>
          <w:sz w:val="22"/>
          <w:szCs w:val="22"/>
        </w:rPr>
        <w:t>at</w:t>
      </w:r>
      <w:r w:rsidRPr="00264A9D">
        <w:rPr>
          <w:rFonts w:ascii="Calibri" w:hAnsi="Calibri"/>
          <w:sz w:val="22"/>
          <w:szCs w:val="22"/>
        </w:rPr>
        <w:t>e/present c</w:t>
      </w:r>
      <w:r w:rsidR="00AD5437" w:rsidRPr="00264A9D">
        <w:rPr>
          <w:rFonts w:ascii="Calibri" w:hAnsi="Calibri"/>
          <w:sz w:val="22"/>
          <w:szCs w:val="22"/>
        </w:rPr>
        <w:t>lass material and activities.  I</w:t>
      </w:r>
      <w:r w:rsidRPr="00264A9D">
        <w:rPr>
          <w:rFonts w:ascii="Calibri" w:hAnsi="Calibri"/>
          <w:sz w:val="22"/>
          <w:szCs w:val="22"/>
        </w:rPr>
        <w:t>nvolve your peer instructor in classroom discussion and facilitation</w:t>
      </w:r>
      <w:r w:rsidR="000827D1">
        <w:rPr>
          <w:rFonts w:ascii="Calibri" w:hAnsi="Calibri"/>
          <w:sz w:val="22"/>
          <w:szCs w:val="22"/>
        </w:rPr>
        <w:t>, providing the peer clear oversight of at least 4 class periods.</w:t>
      </w:r>
    </w:p>
    <w:p w14:paraId="682D653C" w14:textId="77777777" w:rsidR="00416D8E" w:rsidRPr="00264A9D" w:rsidRDefault="00416D8E" w:rsidP="00D003F8">
      <w:pPr>
        <w:numPr>
          <w:ilvl w:val="0"/>
          <w:numId w:val="12"/>
        </w:numPr>
        <w:tabs>
          <w:tab w:val="clear" w:pos="1080"/>
          <w:tab w:val="num" w:pos="0"/>
        </w:tabs>
        <w:ind w:left="360"/>
        <w:jc w:val="both"/>
        <w:rPr>
          <w:rFonts w:ascii="Calibri" w:hAnsi="Calibri"/>
          <w:sz w:val="22"/>
          <w:szCs w:val="22"/>
        </w:rPr>
      </w:pPr>
      <w:r w:rsidRPr="00264A9D">
        <w:rPr>
          <w:rFonts w:ascii="Calibri" w:hAnsi="Calibri"/>
          <w:sz w:val="22"/>
          <w:szCs w:val="22"/>
        </w:rPr>
        <w:t>Manage student grades.  You may share the responsibility of grading and commenting on quizzes, journals and assignments with your peer instructor as you see appropriate</w:t>
      </w:r>
      <w:r w:rsidR="00837D6F">
        <w:rPr>
          <w:rFonts w:ascii="Calibri" w:hAnsi="Calibri"/>
          <w:sz w:val="22"/>
          <w:szCs w:val="22"/>
        </w:rPr>
        <w:t xml:space="preserve"> but primary instructors will be held responsible for </w:t>
      </w:r>
      <w:r w:rsidR="00D3472F">
        <w:rPr>
          <w:rFonts w:ascii="Calibri" w:hAnsi="Calibri"/>
          <w:sz w:val="22"/>
          <w:szCs w:val="22"/>
        </w:rPr>
        <w:t xml:space="preserve">submitting </w:t>
      </w:r>
      <w:r w:rsidR="00837D6F">
        <w:rPr>
          <w:rFonts w:ascii="Calibri" w:hAnsi="Calibri"/>
          <w:sz w:val="22"/>
          <w:szCs w:val="22"/>
        </w:rPr>
        <w:t>midterm and final grades</w:t>
      </w:r>
      <w:r w:rsidR="00D3472F">
        <w:rPr>
          <w:rFonts w:ascii="Calibri" w:hAnsi="Calibri"/>
          <w:sz w:val="22"/>
          <w:szCs w:val="22"/>
        </w:rPr>
        <w:t xml:space="preserve"> in accordance with University Registrar policies</w:t>
      </w:r>
      <w:r w:rsidRPr="00264A9D">
        <w:rPr>
          <w:rFonts w:ascii="Calibri" w:hAnsi="Calibri"/>
          <w:sz w:val="22"/>
          <w:szCs w:val="22"/>
        </w:rPr>
        <w:t>.</w:t>
      </w:r>
    </w:p>
    <w:p w14:paraId="3091A077" w14:textId="77777777" w:rsidR="00F13C80" w:rsidRDefault="00F13C80" w:rsidP="00F13C80">
      <w:pPr>
        <w:pStyle w:val="ListParagraph"/>
        <w:numPr>
          <w:ilvl w:val="0"/>
          <w:numId w:val="12"/>
        </w:numPr>
        <w:tabs>
          <w:tab w:val="clear" w:pos="1080"/>
          <w:tab w:val="num" w:pos="360"/>
        </w:tabs>
        <w:ind w:left="360"/>
        <w:jc w:val="both"/>
        <w:rPr>
          <w:rFonts w:ascii="Calibri" w:hAnsi="Calibri"/>
          <w:sz w:val="22"/>
          <w:szCs w:val="22"/>
        </w:rPr>
      </w:pPr>
      <w:r w:rsidRPr="00F13C80">
        <w:rPr>
          <w:rFonts w:ascii="Calibri" w:hAnsi="Calibri"/>
          <w:sz w:val="22"/>
          <w:szCs w:val="22"/>
        </w:rPr>
        <w:t>Utilize Mapworks to monitor student transitions, collaborate with Student Success Coaches regarding student progress, and assi</w:t>
      </w:r>
      <w:r>
        <w:rPr>
          <w:rFonts w:ascii="Calibri" w:hAnsi="Calibri"/>
          <w:sz w:val="22"/>
          <w:szCs w:val="22"/>
        </w:rPr>
        <w:t>st students if and when needed.</w:t>
      </w:r>
    </w:p>
    <w:p w14:paraId="5DC5BDC2" w14:textId="77777777" w:rsidR="00416D8E" w:rsidRPr="00264A9D" w:rsidRDefault="00416D8E" w:rsidP="00D003F8">
      <w:pPr>
        <w:pStyle w:val="BodyTextIndent2"/>
        <w:numPr>
          <w:ilvl w:val="0"/>
          <w:numId w:val="6"/>
        </w:numPr>
        <w:tabs>
          <w:tab w:val="clear" w:pos="720"/>
          <w:tab w:val="num" w:pos="0"/>
        </w:tabs>
        <w:ind w:left="360"/>
        <w:jc w:val="both"/>
        <w:rPr>
          <w:rFonts w:ascii="Calibri" w:hAnsi="Calibri"/>
          <w:sz w:val="22"/>
          <w:szCs w:val="22"/>
        </w:rPr>
      </w:pPr>
      <w:r w:rsidRPr="00264A9D">
        <w:rPr>
          <w:rFonts w:ascii="Calibri" w:hAnsi="Calibri"/>
          <w:sz w:val="22"/>
          <w:szCs w:val="22"/>
        </w:rPr>
        <w:t>Meet with your peer instructor weekly for at least 30 minutes prior to class, so that you are both active in the lesson and activity planning for class.</w:t>
      </w:r>
    </w:p>
    <w:p w14:paraId="060DB517" w14:textId="77777777" w:rsidR="00416D8E" w:rsidRPr="00D003F8" w:rsidRDefault="00416D8E" w:rsidP="00D003F8">
      <w:pPr>
        <w:pStyle w:val="ListParagraph"/>
        <w:numPr>
          <w:ilvl w:val="0"/>
          <w:numId w:val="6"/>
        </w:numPr>
        <w:tabs>
          <w:tab w:val="clear" w:pos="720"/>
          <w:tab w:val="num" w:pos="360"/>
        </w:tabs>
        <w:ind w:left="360"/>
        <w:jc w:val="both"/>
        <w:rPr>
          <w:rFonts w:ascii="Calibri" w:hAnsi="Calibri" w:cs="Arial"/>
          <w:sz w:val="22"/>
          <w:szCs w:val="22"/>
        </w:rPr>
      </w:pPr>
      <w:r w:rsidRPr="00D003F8">
        <w:rPr>
          <w:rFonts w:ascii="Calibri" w:hAnsi="Calibri" w:cs="Arial"/>
          <w:sz w:val="22"/>
          <w:szCs w:val="22"/>
        </w:rPr>
        <w:t>Facilitate interaction with your students in and out of the classroom.  Determine ways to engage students out</w:t>
      </w:r>
      <w:r w:rsidR="00154868" w:rsidRPr="00D003F8">
        <w:rPr>
          <w:rFonts w:ascii="Calibri" w:hAnsi="Calibri" w:cs="Arial"/>
          <w:sz w:val="22"/>
          <w:szCs w:val="22"/>
        </w:rPr>
        <w:t xml:space="preserve"> </w:t>
      </w:r>
      <w:r w:rsidRPr="00D003F8">
        <w:rPr>
          <w:rFonts w:ascii="Calibri" w:hAnsi="Calibri" w:cs="Arial"/>
          <w:sz w:val="22"/>
          <w:szCs w:val="22"/>
        </w:rPr>
        <w:t>of</w:t>
      </w:r>
      <w:r w:rsidR="00154868" w:rsidRPr="00D003F8">
        <w:rPr>
          <w:rFonts w:ascii="Calibri" w:hAnsi="Calibri" w:cs="Arial"/>
          <w:sz w:val="22"/>
          <w:szCs w:val="22"/>
        </w:rPr>
        <w:t xml:space="preserve"> </w:t>
      </w:r>
      <w:r w:rsidRPr="00D003F8">
        <w:rPr>
          <w:rFonts w:ascii="Calibri" w:hAnsi="Calibri" w:cs="Arial"/>
          <w:sz w:val="22"/>
          <w:szCs w:val="22"/>
        </w:rPr>
        <w:t>class (including e-mails, availability in office hours, etc.).</w:t>
      </w:r>
    </w:p>
    <w:p w14:paraId="56E8DF43" w14:textId="77777777" w:rsidR="00416D8E" w:rsidRPr="00264A9D" w:rsidRDefault="00416D8E" w:rsidP="00D003F8">
      <w:pPr>
        <w:numPr>
          <w:ilvl w:val="0"/>
          <w:numId w:val="12"/>
        </w:numPr>
        <w:tabs>
          <w:tab w:val="clear" w:pos="1080"/>
        </w:tabs>
        <w:ind w:left="360"/>
        <w:jc w:val="both"/>
        <w:rPr>
          <w:rFonts w:ascii="Calibri" w:hAnsi="Calibri" w:cs="Arial"/>
          <w:sz w:val="22"/>
          <w:szCs w:val="22"/>
        </w:rPr>
      </w:pPr>
      <w:r w:rsidRPr="00264A9D">
        <w:rPr>
          <w:rFonts w:ascii="Calibri" w:hAnsi="Calibri" w:cs="Arial"/>
          <w:sz w:val="22"/>
          <w:szCs w:val="22"/>
        </w:rPr>
        <w:t>Serve as a personal resource and contact for the students in your assigned class, sharing with them your experience at SLU and your knowledge and use of campus resources.</w:t>
      </w:r>
    </w:p>
    <w:p w14:paraId="3EC9F81D" w14:textId="77777777" w:rsidR="00416D8E" w:rsidRPr="00264A9D" w:rsidRDefault="00416D8E" w:rsidP="00D003F8">
      <w:pPr>
        <w:numPr>
          <w:ilvl w:val="0"/>
          <w:numId w:val="12"/>
        </w:numPr>
        <w:tabs>
          <w:tab w:val="clear" w:pos="1080"/>
        </w:tabs>
        <w:ind w:left="360"/>
        <w:jc w:val="both"/>
        <w:rPr>
          <w:rFonts w:ascii="Calibri" w:hAnsi="Calibri" w:cs="Arial"/>
          <w:sz w:val="22"/>
          <w:szCs w:val="22"/>
        </w:rPr>
      </w:pPr>
      <w:r w:rsidRPr="00264A9D">
        <w:rPr>
          <w:rFonts w:ascii="Calibri" w:hAnsi="Calibri" w:cs="Arial"/>
          <w:sz w:val="22"/>
          <w:szCs w:val="22"/>
        </w:rPr>
        <w:t>Serve as an advocate for the University 101 course and al</w:t>
      </w:r>
      <w:r w:rsidR="00AD5437" w:rsidRPr="00264A9D">
        <w:rPr>
          <w:rFonts w:ascii="Calibri" w:hAnsi="Calibri" w:cs="Arial"/>
          <w:sz w:val="22"/>
          <w:szCs w:val="22"/>
        </w:rPr>
        <w:t>l programs related to the First-</w:t>
      </w:r>
      <w:r w:rsidRPr="00264A9D">
        <w:rPr>
          <w:rFonts w:ascii="Calibri" w:hAnsi="Calibri" w:cs="Arial"/>
          <w:sz w:val="22"/>
          <w:szCs w:val="22"/>
        </w:rPr>
        <w:t>Year Experience.</w:t>
      </w:r>
    </w:p>
    <w:p w14:paraId="65404427" w14:textId="77777777" w:rsidR="00416D8E" w:rsidRPr="00264A9D" w:rsidRDefault="00416D8E" w:rsidP="00D003F8">
      <w:pPr>
        <w:numPr>
          <w:ilvl w:val="0"/>
          <w:numId w:val="12"/>
        </w:numPr>
        <w:tabs>
          <w:tab w:val="clear" w:pos="1080"/>
        </w:tabs>
        <w:ind w:left="360"/>
        <w:jc w:val="both"/>
        <w:rPr>
          <w:rFonts w:ascii="Calibri" w:hAnsi="Calibri" w:cs="Arial"/>
          <w:sz w:val="22"/>
          <w:szCs w:val="22"/>
        </w:rPr>
      </w:pPr>
      <w:r w:rsidRPr="00264A9D">
        <w:rPr>
          <w:rFonts w:ascii="Calibri" w:hAnsi="Calibri" w:cs="Arial"/>
          <w:sz w:val="22"/>
          <w:szCs w:val="22"/>
        </w:rPr>
        <w:t>Continue to serve as a resource for students during the semesters following your course.</w:t>
      </w:r>
    </w:p>
    <w:p w14:paraId="6D838147" w14:textId="77777777" w:rsidR="00244049" w:rsidRPr="00264A9D" w:rsidRDefault="00244049" w:rsidP="00D003F8">
      <w:pPr>
        <w:numPr>
          <w:ilvl w:val="0"/>
          <w:numId w:val="12"/>
        </w:numPr>
        <w:tabs>
          <w:tab w:val="clear" w:pos="1080"/>
        </w:tabs>
        <w:ind w:left="360"/>
        <w:jc w:val="both"/>
        <w:rPr>
          <w:rFonts w:ascii="Calibri" w:hAnsi="Calibri" w:cs="Arial"/>
          <w:sz w:val="22"/>
          <w:szCs w:val="22"/>
        </w:rPr>
      </w:pPr>
      <w:r w:rsidRPr="00264A9D">
        <w:rPr>
          <w:rFonts w:ascii="Calibri" w:hAnsi="Calibri" w:cs="Arial"/>
          <w:sz w:val="22"/>
          <w:szCs w:val="22"/>
        </w:rPr>
        <w:t xml:space="preserve">If working as a part of a </w:t>
      </w:r>
      <w:r w:rsidR="000827D1">
        <w:rPr>
          <w:rFonts w:ascii="Calibri" w:hAnsi="Calibri" w:cs="Arial"/>
          <w:sz w:val="22"/>
          <w:szCs w:val="22"/>
        </w:rPr>
        <w:t xml:space="preserve">Learning Community, </w:t>
      </w:r>
      <w:r w:rsidRPr="00264A9D">
        <w:rPr>
          <w:rFonts w:ascii="Calibri" w:hAnsi="Calibri" w:cs="Arial"/>
          <w:sz w:val="22"/>
          <w:szCs w:val="22"/>
        </w:rPr>
        <w:t xml:space="preserve">coordinating and collaborating with </w:t>
      </w:r>
      <w:r w:rsidR="005F3756" w:rsidRPr="00264A9D">
        <w:rPr>
          <w:rFonts w:ascii="Calibri" w:hAnsi="Calibri" w:cs="Arial"/>
          <w:sz w:val="22"/>
          <w:szCs w:val="22"/>
        </w:rPr>
        <w:t>other affiliated course faculty, incorporating concepts of the</w:t>
      </w:r>
      <w:r w:rsidR="000827D1">
        <w:rPr>
          <w:rFonts w:ascii="Calibri" w:hAnsi="Calibri" w:cs="Arial"/>
          <w:sz w:val="22"/>
          <w:szCs w:val="22"/>
        </w:rPr>
        <w:t xml:space="preserve"> Learning Community</w:t>
      </w:r>
      <w:r w:rsidR="005F3756" w:rsidRPr="00264A9D">
        <w:rPr>
          <w:rFonts w:ascii="Calibri" w:hAnsi="Calibri" w:cs="Arial"/>
          <w:sz w:val="22"/>
          <w:szCs w:val="22"/>
        </w:rPr>
        <w:t xml:space="preserve"> into the course.</w:t>
      </w:r>
    </w:p>
    <w:p w14:paraId="69037D52" w14:textId="77777777" w:rsidR="00416D8E" w:rsidRPr="00264A9D" w:rsidRDefault="00416D8E" w:rsidP="00136EC4">
      <w:pPr>
        <w:pStyle w:val="Heading1"/>
        <w:ind w:left="540"/>
        <w:jc w:val="both"/>
        <w:rPr>
          <w:rFonts w:ascii="Calibri" w:hAnsi="Calibri" w:cs="Arial"/>
          <w:sz w:val="22"/>
          <w:szCs w:val="22"/>
        </w:rPr>
      </w:pPr>
    </w:p>
    <w:p w14:paraId="45EBAECC" w14:textId="77777777" w:rsidR="00416D8E" w:rsidRPr="00264A9D" w:rsidRDefault="00F13C80" w:rsidP="00136EC4">
      <w:pPr>
        <w:pStyle w:val="Heading1"/>
        <w:ind w:left="180"/>
        <w:jc w:val="both"/>
        <w:rPr>
          <w:rFonts w:ascii="Calibri" w:hAnsi="Calibri" w:cs="Arial"/>
          <w:sz w:val="22"/>
          <w:szCs w:val="22"/>
        </w:rPr>
      </w:pPr>
      <w:r>
        <w:rPr>
          <w:rFonts w:ascii="Calibri" w:hAnsi="Calibri" w:cs="Arial"/>
          <w:sz w:val="22"/>
          <w:szCs w:val="22"/>
        </w:rPr>
        <w:t>Time Commitment:</w:t>
      </w:r>
    </w:p>
    <w:p w14:paraId="7D9D932F" w14:textId="77777777" w:rsidR="003E00A5" w:rsidRDefault="008A3117" w:rsidP="00D003F8">
      <w:pPr>
        <w:numPr>
          <w:ilvl w:val="0"/>
          <w:numId w:val="15"/>
        </w:numPr>
        <w:ind w:left="360"/>
        <w:rPr>
          <w:rFonts w:ascii="Calibri" w:hAnsi="Calibri" w:cs="Arial"/>
          <w:sz w:val="22"/>
          <w:szCs w:val="22"/>
        </w:rPr>
      </w:pPr>
      <w:r w:rsidRPr="003E00A5">
        <w:rPr>
          <w:rFonts w:ascii="Calibri" w:hAnsi="Calibri" w:cs="Arial"/>
          <w:sz w:val="22"/>
          <w:szCs w:val="22"/>
        </w:rPr>
        <w:t xml:space="preserve">Attend </w:t>
      </w:r>
      <w:r w:rsidR="00837D6F">
        <w:rPr>
          <w:rFonts w:ascii="Calibri" w:hAnsi="Calibri" w:cs="Arial"/>
          <w:sz w:val="22"/>
          <w:szCs w:val="22"/>
        </w:rPr>
        <w:t xml:space="preserve">U101 Kickoff Event on Friday, </w:t>
      </w:r>
      <w:r w:rsidR="00D3472F">
        <w:rPr>
          <w:rFonts w:ascii="Calibri" w:hAnsi="Calibri" w:cs="Arial"/>
          <w:sz w:val="22"/>
          <w:szCs w:val="22"/>
        </w:rPr>
        <w:t>March 31</w:t>
      </w:r>
      <w:r w:rsidR="00837D6F">
        <w:rPr>
          <w:rFonts w:ascii="Calibri" w:hAnsi="Calibri" w:cs="Arial"/>
          <w:sz w:val="22"/>
          <w:szCs w:val="22"/>
        </w:rPr>
        <w:t xml:space="preserve"> 201</w:t>
      </w:r>
      <w:r w:rsidR="00D46C8D">
        <w:rPr>
          <w:rFonts w:ascii="Calibri" w:hAnsi="Calibri" w:cs="Arial"/>
          <w:sz w:val="22"/>
          <w:szCs w:val="22"/>
        </w:rPr>
        <w:t>7</w:t>
      </w:r>
      <w:r w:rsidR="00837D6F">
        <w:rPr>
          <w:rFonts w:ascii="Calibri" w:hAnsi="Calibri" w:cs="Arial"/>
          <w:sz w:val="22"/>
          <w:szCs w:val="22"/>
        </w:rPr>
        <w:t xml:space="preserve"> from 3:30-5:00 p.m. in </w:t>
      </w:r>
      <w:r w:rsidR="00D3472F">
        <w:rPr>
          <w:rFonts w:ascii="Calibri" w:hAnsi="Calibri" w:cs="Arial"/>
          <w:sz w:val="22"/>
          <w:szCs w:val="22"/>
        </w:rPr>
        <w:t>BSC St. Louis Room.</w:t>
      </w:r>
    </w:p>
    <w:p w14:paraId="2124726E" w14:textId="77777777" w:rsidR="00837D6F" w:rsidRDefault="00837D6F" w:rsidP="00D003F8">
      <w:pPr>
        <w:numPr>
          <w:ilvl w:val="0"/>
          <w:numId w:val="15"/>
        </w:numPr>
        <w:ind w:left="360"/>
        <w:rPr>
          <w:rFonts w:ascii="Calibri" w:hAnsi="Calibri" w:cs="Arial"/>
          <w:sz w:val="22"/>
          <w:szCs w:val="22"/>
        </w:rPr>
      </w:pPr>
      <w:r>
        <w:rPr>
          <w:rFonts w:ascii="Calibri" w:hAnsi="Calibri" w:cs="Arial"/>
          <w:sz w:val="22"/>
          <w:szCs w:val="22"/>
        </w:rPr>
        <w:t>Attend fall training on Monday, August 1</w:t>
      </w:r>
      <w:r w:rsidR="00D3472F">
        <w:rPr>
          <w:rFonts w:ascii="Calibri" w:hAnsi="Calibri" w:cs="Arial"/>
          <w:sz w:val="22"/>
          <w:szCs w:val="22"/>
        </w:rPr>
        <w:t>4</w:t>
      </w:r>
      <w:r>
        <w:rPr>
          <w:rFonts w:ascii="Calibri" w:hAnsi="Calibri" w:cs="Arial"/>
          <w:sz w:val="22"/>
          <w:szCs w:val="22"/>
        </w:rPr>
        <w:t>, 201</w:t>
      </w:r>
      <w:r w:rsidR="00D3472F">
        <w:rPr>
          <w:rFonts w:ascii="Calibri" w:hAnsi="Calibri" w:cs="Arial"/>
          <w:sz w:val="22"/>
          <w:szCs w:val="22"/>
        </w:rPr>
        <w:t>7</w:t>
      </w:r>
      <w:r>
        <w:rPr>
          <w:rFonts w:ascii="Calibri" w:hAnsi="Calibri" w:cs="Arial"/>
          <w:sz w:val="22"/>
          <w:szCs w:val="22"/>
        </w:rPr>
        <w:t xml:space="preserve"> from </w:t>
      </w:r>
      <w:r w:rsidR="00D3472F">
        <w:rPr>
          <w:rFonts w:ascii="Calibri" w:hAnsi="Calibri" w:cs="Arial"/>
          <w:sz w:val="22"/>
          <w:szCs w:val="22"/>
        </w:rPr>
        <w:t>2</w:t>
      </w:r>
      <w:r>
        <w:rPr>
          <w:rFonts w:ascii="Calibri" w:hAnsi="Calibri" w:cs="Arial"/>
          <w:sz w:val="22"/>
          <w:szCs w:val="22"/>
        </w:rPr>
        <w:t>:00-</w:t>
      </w:r>
      <w:r w:rsidR="00D3472F">
        <w:rPr>
          <w:rFonts w:ascii="Calibri" w:hAnsi="Calibri" w:cs="Arial"/>
          <w:sz w:val="22"/>
          <w:szCs w:val="22"/>
        </w:rPr>
        <w:t>5</w:t>
      </w:r>
      <w:r>
        <w:rPr>
          <w:rFonts w:ascii="Calibri" w:hAnsi="Calibri" w:cs="Arial"/>
          <w:sz w:val="22"/>
          <w:szCs w:val="22"/>
        </w:rPr>
        <w:t>:00 p.m. (location TBD).</w:t>
      </w:r>
    </w:p>
    <w:p w14:paraId="0E469F49" w14:textId="77777777" w:rsidR="00837D6F" w:rsidRDefault="00837D6F" w:rsidP="00D003F8">
      <w:pPr>
        <w:numPr>
          <w:ilvl w:val="0"/>
          <w:numId w:val="15"/>
        </w:numPr>
        <w:ind w:left="360"/>
        <w:rPr>
          <w:rFonts w:ascii="Calibri" w:hAnsi="Calibri" w:cs="Arial"/>
          <w:sz w:val="22"/>
          <w:szCs w:val="22"/>
        </w:rPr>
      </w:pPr>
      <w:r w:rsidRPr="00837D6F">
        <w:rPr>
          <w:rFonts w:ascii="Calibri" w:hAnsi="Calibri" w:cs="Arial"/>
          <w:b/>
          <w:sz w:val="22"/>
          <w:szCs w:val="22"/>
          <w:u w:val="single"/>
        </w:rPr>
        <w:t>NEW Instructors</w:t>
      </w:r>
      <w:r>
        <w:rPr>
          <w:rFonts w:ascii="Calibri" w:hAnsi="Calibri" w:cs="Arial"/>
          <w:sz w:val="22"/>
          <w:szCs w:val="22"/>
        </w:rPr>
        <w:t>: Attend additional training on Friday, April 1</w:t>
      </w:r>
      <w:r w:rsidR="00305869">
        <w:rPr>
          <w:rFonts w:ascii="Calibri" w:hAnsi="Calibri" w:cs="Arial"/>
          <w:sz w:val="22"/>
          <w:szCs w:val="22"/>
        </w:rPr>
        <w:t>4</w:t>
      </w:r>
      <w:bookmarkStart w:id="0" w:name="_GoBack"/>
      <w:bookmarkEnd w:id="0"/>
      <w:r>
        <w:rPr>
          <w:rFonts w:ascii="Calibri" w:hAnsi="Calibri" w:cs="Arial"/>
          <w:sz w:val="22"/>
          <w:szCs w:val="22"/>
        </w:rPr>
        <w:t xml:space="preserve"> from 2:00-3:00 p.m. in </w:t>
      </w:r>
      <w:r w:rsidR="00D3472F">
        <w:rPr>
          <w:rFonts w:ascii="Calibri" w:hAnsi="Calibri" w:cs="Arial"/>
          <w:sz w:val="22"/>
          <w:szCs w:val="22"/>
        </w:rPr>
        <w:t>BSC St. Louis Room.</w:t>
      </w:r>
    </w:p>
    <w:p w14:paraId="46596546" w14:textId="77777777" w:rsidR="00416D8E" w:rsidRPr="00264A9D" w:rsidRDefault="00416D8E" w:rsidP="00D003F8">
      <w:pPr>
        <w:numPr>
          <w:ilvl w:val="1"/>
          <w:numId w:val="12"/>
        </w:numPr>
        <w:tabs>
          <w:tab w:val="clear" w:pos="1440"/>
        </w:tabs>
        <w:ind w:left="360"/>
        <w:rPr>
          <w:rFonts w:ascii="Calibri" w:hAnsi="Calibri" w:cs="Arial"/>
          <w:sz w:val="22"/>
          <w:szCs w:val="22"/>
        </w:rPr>
      </w:pPr>
      <w:r w:rsidRPr="00264A9D">
        <w:rPr>
          <w:rFonts w:ascii="Calibri" w:hAnsi="Calibri" w:cs="Arial"/>
          <w:sz w:val="22"/>
          <w:szCs w:val="22"/>
        </w:rPr>
        <w:t xml:space="preserve">Spend approximately 5 hours/week for the duration of the course for class preparation, attendance, meeting </w:t>
      </w:r>
      <w:r w:rsidRPr="00264A9D">
        <w:rPr>
          <w:rFonts w:ascii="Calibri" w:hAnsi="Calibri"/>
          <w:sz w:val="22"/>
          <w:szCs w:val="22"/>
        </w:rPr>
        <w:t>with your peer instructor, and evaluation of student material.</w:t>
      </w:r>
    </w:p>
    <w:p w14:paraId="6E8EF948" w14:textId="77777777" w:rsidR="00416D8E" w:rsidRPr="00264A9D" w:rsidRDefault="003548C0">
      <w:pPr>
        <w:pStyle w:val="Heading1"/>
        <w:jc w:val="both"/>
        <w:rPr>
          <w:rFonts w:ascii="Calibri" w:hAnsi="Calibri" w:cs="Arial"/>
          <w:sz w:val="22"/>
          <w:szCs w:val="22"/>
        </w:rPr>
      </w:pPr>
      <w:r w:rsidRPr="00264A9D">
        <w:rPr>
          <w:rFonts w:ascii="Calibri" w:hAnsi="Calibri" w:cs="Arial"/>
          <w:b w:val="0"/>
          <w:bCs w:val="0"/>
          <w:sz w:val="22"/>
          <w:szCs w:val="22"/>
        </w:rPr>
        <w:br w:type="page"/>
      </w:r>
      <w:r w:rsidR="00416D8E" w:rsidRPr="00264A9D">
        <w:rPr>
          <w:rFonts w:ascii="Calibri" w:hAnsi="Calibri" w:cs="Arial"/>
          <w:sz w:val="22"/>
          <w:szCs w:val="22"/>
        </w:rPr>
        <w:lastRenderedPageBreak/>
        <w:t>Position Requirements</w:t>
      </w:r>
    </w:p>
    <w:p w14:paraId="7DFE2A9A" w14:textId="77777777" w:rsidR="00416D8E" w:rsidRPr="00264A9D" w:rsidRDefault="00416D8E" w:rsidP="00D003F8">
      <w:pPr>
        <w:numPr>
          <w:ilvl w:val="0"/>
          <w:numId w:val="4"/>
        </w:numPr>
        <w:tabs>
          <w:tab w:val="left" w:pos="360"/>
        </w:tabs>
        <w:ind w:left="360"/>
        <w:jc w:val="both"/>
        <w:rPr>
          <w:rFonts w:ascii="Calibri" w:hAnsi="Calibri" w:cs="Arial"/>
          <w:sz w:val="22"/>
          <w:szCs w:val="22"/>
        </w:rPr>
      </w:pPr>
      <w:r w:rsidRPr="00264A9D">
        <w:rPr>
          <w:rFonts w:ascii="Calibri" w:hAnsi="Calibri" w:cs="Arial"/>
          <w:sz w:val="22"/>
          <w:szCs w:val="22"/>
        </w:rPr>
        <w:t xml:space="preserve">A minimum education level of a </w:t>
      </w:r>
      <w:r w:rsidR="00D46C8D" w:rsidRPr="00264A9D">
        <w:rPr>
          <w:rFonts w:ascii="Calibri" w:hAnsi="Calibri" w:cs="Arial"/>
          <w:sz w:val="22"/>
          <w:szCs w:val="22"/>
        </w:rPr>
        <w:t>Master’s</w:t>
      </w:r>
      <w:r w:rsidR="00D46C8D">
        <w:rPr>
          <w:rFonts w:ascii="Calibri" w:hAnsi="Calibri" w:cs="Arial"/>
          <w:sz w:val="22"/>
          <w:szCs w:val="22"/>
        </w:rPr>
        <w:t xml:space="preserve"> </w:t>
      </w:r>
      <w:r w:rsidRPr="00264A9D">
        <w:rPr>
          <w:rFonts w:ascii="Calibri" w:hAnsi="Calibri" w:cs="Arial"/>
          <w:sz w:val="22"/>
          <w:szCs w:val="22"/>
        </w:rPr>
        <w:t>degree.</w:t>
      </w:r>
    </w:p>
    <w:p w14:paraId="1AB54212" w14:textId="77777777" w:rsidR="00416D8E" w:rsidRPr="00264A9D" w:rsidRDefault="00837D6F" w:rsidP="00D003F8">
      <w:pPr>
        <w:numPr>
          <w:ilvl w:val="0"/>
          <w:numId w:val="4"/>
        </w:numPr>
        <w:tabs>
          <w:tab w:val="left" w:pos="360"/>
        </w:tabs>
        <w:ind w:left="360"/>
        <w:jc w:val="both"/>
        <w:rPr>
          <w:rFonts w:ascii="Calibri" w:hAnsi="Calibri" w:cs="Arial"/>
          <w:sz w:val="22"/>
          <w:szCs w:val="22"/>
        </w:rPr>
      </w:pPr>
      <w:r>
        <w:rPr>
          <w:rFonts w:ascii="Calibri" w:hAnsi="Calibri" w:cs="Arial"/>
          <w:sz w:val="22"/>
          <w:szCs w:val="22"/>
        </w:rPr>
        <w:t>One</w:t>
      </w:r>
      <w:r w:rsidR="00416D8E" w:rsidRPr="00264A9D">
        <w:rPr>
          <w:rFonts w:ascii="Calibri" w:hAnsi="Calibri" w:cs="Arial"/>
          <w:sz w:val="22"/>
          <w:szCs w:val="22"/>
        </w:rPr>
        <w:t xml:space="preserve"> full year of employment at Saint Louis University</w:t>
      </w:r>
      <w:r w:rsidR="00BF6640" w:rsidRPr="00264A9D">
        <w:rPr>
          <w:rFonts w:ascii="Calibri" w:hAnsi="Calibri" w:cs="Arial"/>
          <w:sz w:val="22"/>
          <w:szCs w:val="22"/>
        </w:rPr>
        <w:t xml:space="preserve"> is preferred, but not essentia</w:t>
      </w:r>
      <w:r w:rsidR="00AD5437" w:rsidRPr="00264A9D">
        <w:rPr>
          <w:rFonts w:ascii="Calibri" w:hAnsi="Calibri" w:cs="Arial"/>
          <w:sz w:val="22"/>
          <w:szCs w:val="22"/>
        </w:rPr>
        <w:t xml:space="preserve">l if employee can demonstrate </w:t>
      </w:r>
      <w:r w:rsidR="00E60332" w:rsidRPr="00264A9D">
        <w:rPr>
          <w:rFonts w:ascii="Calibri" w:hAnsi="Calibri" w:cs="Arial"/>
          <w:sz w:val="22"/>
          <w:szCs w:val="22"/>
        </w:rPr>
        <w:t>k</w:t>
      </w:r>
      <w:r w:rsidR="00BF6640" w:rsidRPr="00264A9D">
        <w:rPr>
          <w:rFonts w:ascii="Calibri" w:hAnsi="Calibri" w:cs="Arial"/>
          <w:sz w:val="22"/>
          <w:szCs w:val="22"/>
        </w:rPr>
        <w:t>nowledge of SLU and ability to balance additional responsibilities</w:t>
      </w:r>
      <w:r w:rsidR="00416D8E" w:rsidRPr="00264A9D">
        <w:rPr>
          <w:rFonts w:ascii="Calibri" w:hAnsi="Calibri" w:cs="Arial"/>
          <w:sz w:val="22"/>
          <w:szCs w:val="22"/>
        </w:rPr>
        <w:t>.</w:t>
      </w:r>
    </w:p>
    <w:p w14:paraId="36B46436" w14:textId="77777777" w:rsidR="005C7828" w:rsidRPr="00264A9D" w:rsidRDefault="005C7828" w:rsidP="00D003F8">
      <w:pPr>
        <w:numPr>
          <w:ilvl w:val="0"/>
          <w:numId w:val="4"/>
        </w:numPr>
        <w:tabs>
          <w:tab w:val="left" w:pos="360"/>
        </w:tabs>
        <w:ind w:left="360"/>
        <w:jc w:val="both"/>
        <w:rPr>
          <w:rFonts w:ascii="Calibri" w:hAnsi="Calibri" w:cs="Arial"/>
          <w:sz w:val="22"/>
          <w:szCs w:val="22"/>
        </w:rPr>
      </w:pPr>
      <w:r w:rsidRPr="00264A9D">
        <w:rPr>
          <w:rFonts w:ascii="Calibri" w:hAnsi="Calibri" w:cs="Arial"/>
          <w:sz w:val="22"/>
          <w:szCs w:val="22"/>
        </w:rPr>
        <w:t xml:space="preserve">Instructors must be classified through Human Resources as holding an “exempt” job/position at the University. </w:t>
      </w:r>
    </w:p>
    <w:p w14:paraId="417543E2" w14:textId="77777777" w:rsidR="00416D8E" w:rsidRPr="00264A9D" w:rsidRDefault="00416D8E" w:rsidP="00D003F8">
      <w:pPr>
        <w:numPr>
          <w:ilvl w:val="0"/>
          <w:numId w:val="4"/>
        </w:numPr>
        <w:tabs>
          <w:tab w:val="left" w:pos="360"/>
        </w:tabs>
        <w:ind w:left="360"/>
        <w:jc w:val="both"/>
        <w:rPr>
          <w:rFonts w:ascii="Calibri" w:hAnsi="Calibri" w:cs="Arial"/>
          <w:sz w:val="22"/>
          <w:szCs w:val="22"/>
        </w:rPr>
      </w:pPr>
      <w:r w:rsidRPr="00264A9D">
        <w:rPr>
          <w:rFonts w:ascii="Calibri" w:hAnsi="Calibri" w:cs="Arial"/>
          <w:sz w:val="22"/>
          <w:szCs w:val="22"/>
        </w:rPr>
        <w:t>Necessary personal characteristics for this professional position include:  knowledge of SLU resources, ability to relate with first year students, classroom facilitation skills and experience, ability to role model, ability to maintain confidentiality, dependability, and good communication skills.</w:t>
      </w:r>
    </w:p>
    <w:p w14:paraId="4ABA0DE4" w14:textId="77777777" w:rsidR="00416D8E" w:rsidRPr="00264A9D" w:rsidRDefault="00416D8E">
      <w:pPr>
        <w:pStyle w:val="Heading1"/>
        <w:jc w:val="both"/>
        <w:rPr>
          <w:rFonts w:ascii="Calibri" w:hAnsi="Calibri" w:cs="Arial"/>
          <w:sz w:val="22"/>
          <w:szCs w:val="22"/>
        </w:rPr>
      </w:pPr>
    </w:p>
    <w:p w14:paraId="5EB3C708" w14:textId="77777777" w:rsidR="00416D8E" w:rsidRPr="00264A9D" w:rsidRDefault="00416D8E">
      <w:pPr>
        <w:pStyle w:val="Heading1"/>
        <w:jc w:val="both"/>
        <w:rPr>
          <w:rFonts w:ascii="Calibri" w:hAnsi="Calibri" w:cs="Arial"/>
          <w:sz w:val="22"/>
          <w:szCs w:val="22"/>
        </w:rPr>
      </w:pPr>
      <w:r w:rsidRPr="00264A9D">
        <w:rPr>
          <w:rFonts w:ascii="Calibri" w:hAnsi="Calibri" w:cs="Arial"/>
          <w:sz w:val="22"/>
          <w:szCs w:val="22"/>
        </w:rPr>
        <w:t>Accountability/Compensation</w:t>
      </w:r>
    </w:p>
    <w:p w14:paraId="31E76AA1" w14:textId="77777777" w:rsidR="00D003F8" w:rsidRDefault="00D003F8" w:rsidP="00D003F8">
      <w:pPr>
        <w:pStyle w:val="BodyTextIndent2"/>
        <w:numPr>
          <w:ilvl w:val="0"/>
          <w:numId w:val="16"/>
        </w:numPr>
        <w:jc w:val="both"/>
        <w:rPr>
          <w:rFonts w:ascii="Calibri" w:hAnsi="Calibri"/>
          <w:sz w:val="22"/>
          <w:szCs w:val="22"/>
        </w:rPr>
      </w:pPr>
      <w:r w:rsidRPr="00264A9D">
        <w:rPr>
          <w:rFonts w:ascii="Calibri" w:hAnsi="Calibri"/>
          <w:sz w:val="22"/>
          <w:szCs w:val="22"/>
        </w:rPr>
        <w:t xml:space="preserve">Primary instructors will be advised and supported by the </w:t>
      </w:r>
      <w:r>
        <w:rPr>
          <w:rFonts w:ascii="Calibri" w:hAnsi="Calibri"/>
          <w:sz w:val="22"/>
          <w:szCs w:val="22"/>
        </w:rPr>
        <w:t xml:space="preserve">Department </w:t>
      </w:r>
      <w:r w:rsidRPr="00264A9D">
        <w:rPr>
          <w:rFonts w:ascii="Calibri" w:hAnsi="Calibri"/>
          <w:sz w:val="22"/>
          <w:szCs w:val="22"/>
        </w:rPr>
        <w:t xml:space="preserve">of </w:t>
      </w:r>
      <w:r>
        <w:rPr>
          <w:rFonts w:ascii="Calibri" w:hAnsi="Calibri"/>
          <w:sz w:val="22"/>
          <w:szCs w:val="22"/>
        </w:rPr>
        <w:t>Retention &amp; Academic Success</w:t>
      </w:r>
      <w:r w:rsidRPr="00264A9D">
        <w:rPr>
          <w:rFonts w:ascii="Calibri" w:hAnsi="Calibri"/>
          <w:sz w:val="22"/>
          <w:szCs w:val="22"/>
        </w:rPr>
        <w:t xml:space="preserve"> in their University 101 instructor role.</w:t>
      </w:r>
    </w:p>
    <w:p w14:paraId="15F26B79" w14:textId="77777777" w:rsidR="00837D6F" w:rsidRPr="00D003F8" w:rsidRDefault="00837D6F" w:rsidP="00D003F8">
      <w:pPr>
        <w:pStyle w:val="BodyTextIndent2"/>
        <w:numPr>
          <w:ilvl w:val="0"/>
          <w:numId w:val="16"/>
        </w:numPr>
        <w:jc w:val="both"/>
        <w:rPr>
          <w:rFonts w:ascii="Calibri" w:hAnsi="Calibri"/>
          <w:sz w:val="22"/>
          <w:szCs w:val="22"/>
        </w:rPr>
      </w:pPr>
      <w:r>
        <w:rPr>
          <w:rFonts w:ascii="Calibri" w:hAnsi="Calibri"/>
          <w:sz w:val="22"/>
          <w:szCs w:val="22"/>
        </w:rPr>
        <w:t>Instructors are not guaranteed</w:t>
      </w:r>
      <w:r w:rsidR="00973434">
        <w:rPr>
          <w:rFonts w:ascii="Calibri" w:hAnsi="Calibri"/>
          <w:sz w:val="22"/>
          <w:szCs w:val="22"/>
        </w:rPr>
        <w:t xml:space="preserve"> a section of University 101. Sections may be cut due to enrollment that falls below 10 persons per section. When determining the pool of primary instructors, additional factors will be considered, such as participation in trainings, successful implementation of sample syllabus, communication, number of available sections, and student evaluations.</w:t>
      </w:r>
    </w:p>
    <w:p w14:paraId="1011B14A" w14:textId="77777777" w:rsidR="00D003F8" w:rsidRDefault="00D003F8" w:rsidP="00155E06">
      <w:pPr>
        <w:pStyle w:val="BodyTextIndent2"/>
        <w:numPr>
          <w:ilvl w:val="0"/>
          <w:numId w:val="16"/>
        </w:numPr>
        <w:jc w:val="both"/>
        <w:rPr>
          <w:rFonts w:ascii="Calibri" w:hAnsi="Calibri"/>
          <w:sz w:val="22"/>
          <w:szCs w:val="22"/>
        </w:rPr>
      </w:pPr>
      <w:r w:rsidRPr="00264A9D">
        <w:rPr>
          <w:rFonts w:ascii="Calibri" w:hAnsi="Calibri"/>
          <w:sz w:val="22"/>
          <w:szCs w:val="22"/>
        </w:rPr>
        <w:t xml:space="preserve">Type of employment status at the University </w:t>
      </w:r>
      <w:r>
        <w:rPr>
          <w:rFonts w:ascii="Calibri" w:hAnsi="Calibri"/>
          <w:sz w:val="22"/>
          <w:szCs w:val="22"/>
        </w:rPr>
        <w:t xml:space="preserve">will </w:t>
      </w:r>
      <w:r w:rsidR="00155E06">
        <w:rPr>
          <w:rFonts w:ascii="Calibri" w:hAnsi="Calibri"/>
          <w:sz w:val="22"/>
          <w:szCs w:val="22"/>
        </w:rPr>
        <w:t xml:space="preserve">determine the available compensation for the U101 instructor position*: </w:t>
      </w:r>
    </w:p>
    <w:p w14:paraId="11CB1D6E" w14:textId="77777777" w:rsidR="00D003F8" w:rsidRDefault="00155E06" w:rsidP="00155E06">
      <w:pPr>
        <w:pStyle w:val="BodyTextIndent2"/>
        <w:numPr>
          <w:ilvl w:val="1"/>
          <w:numId w:val="16"/>
        </w:numPr>
        <w:jc w:val="both"/>
        <w:rPr>
          <w:rFonts w:ascii="Calibri" w:hAnsi="Calibri"/>
          <w:sz w:val="22"/>
          <w:szCs w:val="22"/>
        </w:rPr>
      </w:pPr>
      <w:r>
        <w:rPr>
          <w:rFonts w:ascii="Calibri" w:hAnsi="Calibri"/>
          <w:sz w:val="22"/>
          <w:szCs w:val="22"/>
        </w:rPr>
        <w:t xml:space="preserve">Faculty option: </w:t>
      </w:r>
      <w:r w:rsidRPr="00D003F8">
        <w:rPr>
          <w:rFonts w:ascii="Calibri" w:hAnsi="Calibri"/>
          <w:sz w:val="22"/>
          <w:szCs w:val="22"/>
        </w:rPr>
        <w:t>Transfer $</w:t>
      </w:r>
      <w:r>
        <w:rPr>
          <w:rFonts w:ascii="Calibri" w:hAnsi="Calibri"/>
          <w:sz w:val="22"/>
          <w:szCs w:val="22"/>
        </w:rPr>
        <w:t>1000</w:t>
      </w:r>
      <w:r w:rsidRPr="00D003F8">
        <w:rPr>
          <w:rFonts w:ascii="Calibri" w:hAnsi="Calibri"/>
          <w:sz w:val="22"/>
          <w:szCs w:val="22"/>
        </w:rPr>
        <w:t xml:space="preserve"> of operating funds to department in order to support the involvement of faculty member.</w:t>
      </w:r>
    </w:p>
    <w:p w14:paraId="3834CB9E" w14:textId="77777777" w:rsidR="00D003F8" w:rsidRDefault="00155E06" w:rsidP="00155E06">
      <w:pPr>
        <w:pStyle w:val="BodyTextIndent2"/>
        <w:numPr>
          <w:ilvl w:val="1"/>
          <w:numId w:val="16"/>
        </w:numPr>
        <w:jc w:val="both"/>
        <w:rPr>
          <w:rFonts w:ascii="Calibri" w:hAnsi="Calibri"/>
          <w:sz w:val="22"/>
          <w:szCs w:val="22"/>
        </w:rPr>
      </w:pPr>
      <w:r>
        <w:rPr>
          <w:rFonts w:ascii="Calibri" w:hAnsi="Calibri"/>
          <w:sz w:val="22"/>
          <w:szCs w:val="22"/>
        </w:rPr>
        <w:t xml:space="preserve">Staff option: Receive $1000 at the completion of the course, unless the position is written into the individual position description. </w:t>
      </w:r>
    </w:p>
    <w:p w14:paraId="5C745140" w14:textId="77777777" w:rsidR="00660A17" w:rsidRPr="00D003F8" w:rsidRDefault="00155E06" w:rsidP="00155E06">
      <w:pPr>
        <w:pStyle w:val="BodyTextIndent2"/>
        <w:numPr>
          <w:ilvl w:val="1"/>
          <w:numId w:val="16"/>
        </w:numPr>
        <w:jc w:val="both"/>
        <w:rPr>
          <w:rFonts w:ascii="Calibri" w:hAnsi="Calibri"/>
          <w:sz w:val="22"/>
          <w:szCs w:val="22"/>
        </w:rPr>
      </w:pPr>
      <w:r>
        <w:rPr>
          <w:rFonts w:ascii="Calibri" w:hAnsi="Calibri"/>
          <w:sz w:val="22"/>
          <w:szCs w:val="22"/>
        </w:rPr>
        <w:t xml:space="preserve">Graduate Students: Teach the course in exchange for class credit as determined by the academic program. </w:t>
      </w:r>
    </w:p>
    <w:p w14:paraId="755DF0D1" w14:textId="77777777" w:rsidR="00D003F8" w:rsidRDefault="00D003F8" w:rsidP="00D003F8">
      <w:pPr>
        <w:pStyle w:val="BodyTextIndent2"/>
        <w:ind w:left="540"/>
        <w:jc w:val="both"/>
        <w:rPr>
          <w:rFonts w:ascii="Calibri" w:hAnsi="Calibri"/>
          <w:sz w:val="22"/>
          <w:szCs w:val="22"/>
        </w:rPr>
      </w:pPr>
    </w:p>
    <w:p w14:paraId="2FEC89B2" w14:textId="77777777" w:rsidR="00D003F8" w:rsidRPr="00264A9D" w:rsidRDefault="00D003F8" w:rsidP="00D003F8">
      <w:pPr>
        <w:ind w:left="180"/>
        <w:rPr>
          <w:rFonts w:ascii="Calibri" w:hAnsi="Calibri"/>
          <w:sz w:val="22"/>
          <w:szCs w:val="22"/>
        </w:rPr>
      </w:pPr>
      <w:r w:rsidRPr="00264A9D">
        <w:rPr>
          <w:rFonts w:ascii="Calibri" w:hAnsi="Calibri"/>
          <w:sz w:val="22"/>
          <w:szCs w:val="22"/>
        </w:rPr>
        <w:t xml:space="preserve">*Please note that some levels of University administration are prohibited from receiving compensation for additional service at SLU.  </w:t>
      </w:r>
    </w:p>
    <w:p w14:paraId="206B509A" w14:textId="77777777" w:rsidR="00264A9D" w:rsidRPr="00264A9D" w:rsidRDefault="00264A9D" w:rsidP="00264A9D">
      <w:pPr>
        <w:ind w:left="180"/>
        <w:rPr>
          <w:rFonts w:ascii="Calibri" w:hAnsi="Calibri"/>
          <w:sz w:val="22"/>
          <w:szCs w:val="22"/>
        </w:rPr>
      </w:pPr>
    </w:p>
    <w:sectPr w:rsidR="00264A9D" w:rsidRPr="00264A9D" w:rsidSect="007E1DF9">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EF100" w14:textId="77777777" w:rsidR="00D3043A" w:rsidRDefault="00D3043A" w:rsidP="00264A9D">
      <w:r>
        <w:separator/>
      </w:r>
    </w:p>
  </w:endnote>
  <w:endnote w:type="continuationSeparator" w:id="0">
    <w:p w14:paraId="2735C0C2" w14:textId="77777777" w:rsidR="00D3043A" w:rsidRDefault="00D3043A" w:rsidP="0026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w:altName w:val="Gill Sans MT"/>
    <w:panose1 w:val="020B0A02020104020203"/>
    <w:charset w:val="00"/>
    <w:family w:val="swiss"/>
    <w:pitch w:val="variable"/>
    <w:sig w:usb0="00000007" w:usb1="00000000" w:usb2="00000000" w:usb3="00000000" w:csb0="00000003"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odoni MT Black">
    <w:altName w:val="Superclarendon Black"/>
    <w:charset w:val="00"/>
    <w:family w:val="roma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1C625" w14:textId="77777777" w:rsidR="00D3043A" w:rsidRDefault="00D3043A" w:rsidP="00264A9D">
      <w:r>
        <w:separator/>
      </w:r>
    </w:p>
  </w:footnote>
  <w:footnote w:type="continuationSeparator" w:id="0">
    <w:p w14:paraId="09C24877" w14:textId="77777777" w:rsidR="00D3043A" w:rsidRDefault="00D3043A" w:rsidP="00264A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8D8"/>
    <w:multiLevelType w:val="hybridMultilevel"/>
    <w:tmpl w:val="FB86D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0050DF"/>
    <w:multiLevelType w:val="hybridMultilevel"/>
    <w:tmpl w:val="78723D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9A7CEB"/>
    <w:multiLevelType w:val="hybridMultilevel"/>
    <w:tmpl w:val="5FB89FF0"/>
    <w:lvl w:ilvl="0" w:tplc="D26C2EA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17764061"/>
    <w:multiLevelType w:val="hybridMultilevel"/>
    <w:tmpl w:val="091A63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8C6CAF"/>
    <w:multiLevelType w:val="hybridMultilevel"/>
    <w:tmpl w:val="A344E3F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20BF7D07"/>
    <w:multiLevelType w:val="hybridMultilevel"/>
    <w:tmpl w:val="F4A890AA"/>
    <w:lvl w:ilvl="0" w:tplc="14EC07F8">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nsid w:val="26C7636F"/>
    <w:multiLevelType w:val="hybridMultilevel"/>
    <w:tmpl w:val="5D142996"/>
    <w:lvl w:ilvl="0" w:tplc="CEAC10A4">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F7D1C2D"/>
    <w:multiLevelType w:val="hybridMultilevel"/>
    <w:tmpl w:val="521A0EB6"/>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nsid w:val="5A385410"/>
    <w:multiLevelType w:val="hybridMultilevel"/>
    <w:tmpl w:val="5FB89FF0"/>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nsid w:val="5BBC7BB2"/>
    <w:multiLevelType w:val="hybridMultilevel"/>
    <w:tmpl w:val="5928C236"/>
    <w:lvl w:ilvl="0" w:tplc="D26C2EA8">
      <w:start w:val="1"/>
      <w:numFmt w:val="bullet"/>
      <w:lvlText w:val=""/>
      <w:lvlJc w:val="left"/>
      <w:pPr>
        <w:tabs>
          <w:tab w:val="num" w:pos="1080"/>
        </w:tabs>
        <w:ind w:left="108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0F68C0"/>
    <w:multiLevelType w:val="hybridMultilevel"/>
    <w:tmpl w:val="BDDE9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B34488"/>
    <w:multiLevelType w:val="hybridMultilevel"/>
    <w:tmpl w:val="A2A290F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EF1B80"/>
    <w:multiLevelType w:val="hybridMultilevel"/>
    <w:tmpl w:val="1C961418"/>
    <w:lvl w:ilvl="0" w:tplc="04090001">
      <w:start w:val="1"/>
      <w:numFmt w:val="bullet"/>
      <w:lvlText w:val=""/>
      <w:lvlJc w:val="left"/>
      <w:pPr>
        <w:tabs>
          <w:tab w:val="num" w:pos="2520"/>
        </w:tabs>
        <w:ind w:left="2520" w:hanging="360"/>
      </w:pPr>
      <w:rPr>
        <w:rFonts w:ascii="Symbol" w:hAnsi="Symbol" w:hint="default"/>
      </w:rPr>
    </w:lvl>
    <w:lvl w:ilvl="1" w:tplc="9288FFDE">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6A2024F0"/>
    <w:multiLevelType w:val="hybridMultilevel"/>
    <w:tmpl w:val="AF946FD8"/>
    <w:lvl w:ilvl="0" w:tplc="CEAC10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32B02"/>
    <w:multiLevelType w:val="hybridMultilevel"/>
    <w:tmpl w:val="61FEC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8105A67"/>
    <w:multiLevelType w:val="hybridMultilevel"/>
    <w:tmpl w:val="BCE2C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7"/>
  </w:num>
  <w:num w:numId="5">
    <w:abstractNumId w:val="12"/>
  </w:num>
  <w:num w:numId="6">
    <w:abstractNumId w:val="13"/>
  </w:num>
  <w:num w:numId="7">
    <w:abstractNumId w:val="0"/>
  </w:num>
  <w:num w:numId="8">
    <w:abstractNumId w:val="3"/>
  </w:num>
  <w:num w:numId="9">
    <w:abstractNumId w:val="14"/>
  </w:num>
  <w:num w:numId="10">
    <w:abstractNumId w:val="1"/>
  </w:num>
  <w:num w:numId="11">
    <w:abstractNumId w:val="10"/>
  </w:num>
  <w:num w:numId="12">
    <w:abstractNumId w:val="9"/>
  </w:num>
  <w:num w:numId="13">
    <w:abstractNumId w:val="2"/>
  </w:num>
  <w:num w:numId="14">
    <w:abstractNumId w:val="1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B7"/>
    <w:rsid w:val="00020EF5"/>
    <w:rsid w:val="000414FE"/>
    <w:rsid w:val="000827D1"/>
    <w:rsid w:val="000A2477"/>
    <w:rsid w:val="000C75DE"/>
    <w:rsid w:val="000F61F5"/>
    <w:rsid w:val="001150B8"/>
    <w:rsid w:val="00136EC4"/>
    <w:rsid w:val="00154868"/>
    <w:rsid w:val="00155E06"/>
    <w:rsid w:val="001A4270"/>
    <w:rsid w:val="001C7B1D"/>
    <w:rsid w:val="001F1946"/>
    <w:rsid w:val="002301AF"/>
    <w:rsid w:val="00244049"/>
    <w:rsid w:val="00264A9D"/>
    <w:rsid w:val="0028646C"/>
    <w:rsid w:val="002A21C8"/>
    <w:rsid w:val="002B381B"/>
    <w:rsid w:val="00305869"/>
    <w:rsid w:val="00334F23"/>
    <w:rsid w:val="00344E6F"/>
    <w:rsid w:val="003538C1"/>
    <w:rsid w:val="003548C0"/>
    <w:rsid w:val="003A7389"/>
    <w:rsid w:val="003E00A5"/>
    <w:rsid w:val="00415A39"/>
    <w:rsid w:val="00416D8E"/>
    <w:rsid w:val="004B06BB"/>
    <w:rsid w:val="004C572D"/>
    <w:rsid w:val="005623CE"/>
    <w:rsid w:val="00562B41"/>
    <w:rsid w:val="005760C0"/>
    <w:rsid w:val="005C7828"/>
    <w:rsid w:val="005F3756"/>
    <w:rsid w:val="00660A17"/>
    <w:rsid w:val="0068182B"/>
    <w:rsid w:val="00687C5B"/>
    <w:rsid w:val="006A1CDE"/>
    <w:rsid w:val="00793063"/>
    <w:rsid w:val="00797C8C"/>
    <w:rsid w:val="007B0FCC"/>
    <w:rsid w:val="007D11B7"/>
    <w:rsid w:val="007E1DF9"/>
    <w:rsid w:val="00802C69"/>
    <w:rsid w:val="008173AD"/>
    <w:rsid w:val="00837D6F"/>
    <w:rsid w:val="008A3117"/>
    <w:rsid w:val="00914910"/>
    <w:rsid w:val="00964CAD"/>
    <w:rsid w:val="00973434"/>
    <w:rsid w:val="00980FA2"/>
    <w:rsid w:val="00A630ED"/>
    <w:rsid w:val="00A64797"/>
    <w:rsid w:val="00A7467F"/>
    <w:rsid w:val="00A801C2"/>
    <w:rsid w:val="00AD06EC"/>
    <w:rsid w:val="00AD17BE"/>
    <w:rsid w:val="00AD5437"/>
    <w:rsid w:val="00B249DD"/>
    <w:rsid w:val="00B54267"/>
    <w:rsid w:val="00B74C77"/>
    <w:rsid w:val="00BB168F"/>
    <w:rsid w:val="00BF6640"/>
    <w:rsid w:val="00C35AB9"/>
    <w:rsid w:val="00C35F7C"/>
    <w:rsid w:val="00C56997"/>
    <w:rsid w:val="00CD2DA4"/>
    <w:rsid w:val="00D003F8"/>
    <w:rsid w:val="00D3043A"/>
    <w:rsid w:val="00D3323A"/>
    <w:rsid w:val="00D3472F"/>
    <w:rsid w:val="00D46C8D"/>
    <w:rsid w:val="00D63C5A"/>
    <w:rsid w:val="00D70F34"/>
    <w:rsid w:val="00DA36F1"/>
    <w:rsid w:val="00E02A3C"/>
    <w:rsid w:val="00E07865"/>
    <w:rsid w:val="00E60332"/>
    <w:rsid w:val="00E7262B"/>
    <w:rsid w:val="00EE3854"/>
    <w:rsid w:val="00EF39CA"/>
    <w:rsid w:val="00F04CA2"/>
    <w:rsid w:val="00F13C80"/>
    <w:rsid w:val="00F64634"/>
    <w:rsid w:val="00F75DEC"/>
    <w:rsid w:val="00FB0B0A"/>
    <w:rsid w:val="00FC23B7"/>
    <w:rsid w:val="00FE6FDB"/>
    <w:rsid w:val="00FF3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1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1D"/>
    <w:rPr>
      <w:sz w:val="24"/>
      <w:szCs w:val="24"/>
    </w:rPr>
  </w:style>
  <w:style w:type="paragraph" w:styleId="Heading1">
    <w:name w:val="heading 1"/>
    <w:basedOn w:val="Normal"/>
    <w:next w:val="Normal"/>
    <w:qFormat/>
    <w:rsid w:val="001C7B1D"/>
    <w:pPr>
      <w:keepNext/>
      <w:outlineLvl w:val="0"/>
    </w:pPr>
    <w:rPr>
      <w:b/>
      <w:bCs/>
    </w:rPr>
  </w:style>
  <w:style w:type="paragraph" w:styleId="Heading2">
    <w:name w:val="heading 2"/>
    <w:basedOn w:val="Normal"/>
    <w:next w:val="Normal"/>
    <w:qFormat/>
    <w:rsid w:val="001C7B1D"/>
    <w:pPr>
      <w:keepNext/>
      <w:outlineLvl w:val="1"/>
    </w:pPr>
    <w:rPr>
      <w:sz w:val="52"/>
    </w:rPr>
  </w:style>
  <w:style w:type="paragraph" w:styleId="Heading3">
    <w:name w:val="heading 3"/>
    <w:basedOn w:val="Normal"/>
    <w:next w:val="Normal"/>
    <w:qFormat/>
    <w:rsid w:val="001C7B1D"/>
    <w:pPr>
      <w:keepNext/>
      <w:jc w:val="center"/>
      <w:outlineLvl w:val="2"/>
    </w:pPr>
    <w:rPr>
      <w:rFonts w:ascii="Gill Sans Ultra Bold" w:hAnsi="Gill Sans Ultra Bold"/>
      <w:sz w:val="40"/>
    </w:rPr>
  </w:style>
  <w:style w:type="paragraph" w:styleId="Heading4">
    <w:name w:val="heading 4"/>
    <w:basedOn w:val="Normal"/>
    <w:next w:val="Normal"/>
    <w:qFormat/>
    <w:rsid w:val="001C7B1D"/>
    <w:pPr>
      <w:keepNext/>
      <w:jc w:val="center"/>
      <w:outlineLvl w:val="3"/>
    </w:pPr>
    <w:rPr>
      <w:rFonts w:ascii="Arial Black" w:hAnsi="Arial Black"/>
      <w:sz w:val="32"/>
    </w:rPr>
  </w:style>
  <w:style w:type="paragraph" w:styleId="Heading5">
    <w:name w:val="heading 5"/>
    <w:basedOn w:val="Normal"/>
    <w:next w:val="Normal"/>
    <w:qFormat/>
    <w:rsid w:val="001C7B1D"/>
    <w:pPr>
      <w:keepNext/>
      <w:jc w:val="center"/>
      <w:outlineLvl w:val="4"/>
    </w:pPr>
    <w:rPr>
      <w:rFonts w:ascii="Arial" w:hAnsi="Arial" w:cs="Arial"/>
      <w:b/>
      <w:bCs/>
      <w:sz w:val="28"/>
    </w:rPr>
  </w:style>
  <w:style w:type="paragraph" w:styleId="Heading6">
    <w:name w:val="heading 6"/>
    <w:basedOn w:val="Normal"/>
    <w:next w:val="Normal"/>
    <w:qFormat/>
    <w:rsid w:val="001C7B1D"/>
    <w:pPr>
      <w:keepNext/>
      <w:outlineLvl w:val="5"/>
    </w:pPr>
    <w:rPr>
      <w:rFonts w:ascii="Arial" w:hAnsi="Arial" w:cs="Arial"/>
      <w:b/>
      <w:bCs/>
      <w:i/>
      <w:iCs/>
      <w:sz w:val="20"/>
    </w:rPr>
  </w:style>
  <w:style w:type="paragraph" w:styleId="Heading7">
    <w:name w:val="heading 7"/>
    <w:basedOn w:val="Normal"/>
    <w:next w:val="Normal"/>
    <w:qFormat/>
    <w:rsid w:val="001C7B1D"/>
    <w:pPr>
      <w:keepNext/>
      <w:jc w:val="center"/>
      <w:outlineLvl w:val="6"/>
    </w:pPr>
    <w:rPr>
      <w:rFonts w:ascii="Arial" w:hAnsi="Arial" w:cs="Arial"/>
      <w:b/>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C7B1D"/>
    <w:pPr>
      <w:ind w:left="180"/>
    </w:pPr>
    <w:rPr>
      <w:rFonts w:ascii="Arial" w:hAnsi="Arial" w:cs="Arial"/>
      <w:sz w:val="20"/>
    </w:rPr>
  </w:style>
  <w:style w:type="paragraph" w:styleId="BodyText">
    <w:name w:val="Body Text"/>
    <w:basedOn w:val="Normal"/>
    <w:rsid w:val="001C7B1D"/>
    <w:rPr>
      <w:rFonts w:ascii="Arial" w:hAnsi="Arial" w:cs="Arial"/>
      <w:sz w:val="20"/>
    </w:rPr>
  </w:style>
  <w:style w:type="paragraph" w:styleId="BodyTextIndent2">
    <w:name w:val="Body Text Indent 2"/>
    <w:basedOn w:val="Normal"/>
    <w:rsid w:val="001C7B1D"/>
    <w:pPr>
      <w:ind w:left="360"/>
    </w:pPr>
    <w:rPr>
      <w:rFonts w:ascii="Arial" w:hAnsi="Arial" w:cs="Arial"/>
      <w:sz w:val="20"/>
    </w:rPr>
  </w:style>
  <w:style w:type="paragraph" w:styleId="Header">
    <w:name w:val="header"/>
    <w:basedOn w:val="Normal"/>
    <w:link w:val="HeaderChar"/>
    <w:rsid w:val="00264A9D"/>
    <w:pPr>
      <w:tabs>
        <w:tab w:val="center" w:pos="4680"/>
        <w:tab w:val="right" w:pos="9360"/>
      </w:tabs>
    </w:pPr>
  </w:style>
  <w:style w:type="character" w:customStyle="1" w:styleId="HeaderChar">
    <w:name w:val="Header Char"/>
    <w:basedOn w:val="DefaultParagraphFont"/>
    <w:link w:val="Header"/>
    <w:rsid w:val="00264A9D"/>
    <w:rPr>
      <w:sz w:val="24"/>
      <w:szCs w:val="24"/>
    </w:rPr>
  </w:style>
  <w:style w:type="paragraph" w:styleId="Footer">
    <w:name w:val="footer"/>
    <w:basedOn w:val="Normal"/>
    <w:link w:val="FooterChar"/>
    <w:rsid w:val="00264A9D"/>
    <w:pPr>
      <w:tabs>
        <w:tab w:val="center" w:pos="4680"/>
        <w:tab w:val="right" w:pos="9360"/>
      </w:tabs>
    </w:pPr>
  </w:style>
  <w:style w:type="character" w:customStyle="1" w:styleId="FooterChar">
    <w:name w:val="Footer Char"/>
    <w:basedOn w:val="DefaultParagraphFont"/>
    <w:link w:val="Footer"/>
    <w:rsid w:val="00264A9D"/>
    <w:rPr>
      <w:sz w:val="24"/>
      <w:szCs w:val="24"/>
    </w:rPr>
  </w:style>
  <w:style w:type="paragraph" w:styleId="BalloonText">
    <w:name w:val="Balloon Text"/>
    <w:basedOn w:val="Normal"/>
    <w:link w:val="BalloonTextChar"/>
    <w:rsid w:val="00964CAD"/>
    <w:rPr>
      <w:rFonts w:ascii="Lucida Grande" w:hAnsi="Lucida Grande" w:cs="Lucida Grande"/>
      <w:sz w:val="18"/>
      <w:szCs w:val="18"/>
    </w:rPr>
  </w:style>
  <w:style w:type="character" w:customStyle="1" w:styleId="BalloonTextChar">
    <w:name w:val="Balloon Text Char"/>
    <w:basedOn w:val="DefaultParagraphFont"/>
    <w:link w:val="BalloonText"/>
    <w:rsid w:val="00964CAD"/>
    <w:rPr>
      <w:rFonts w:ascii="Lucida Grande" w:hAnsi="Lucida Grande" w:cs="Lucida Grande"/>
      <w:sz w:val="18"/>
      <w:szCs w:val="18"/>
    </w:rPr>
  </w:style>
  <w:style w:type="paragraph" w:styleId="ListParagraph">
    <w:name w:val="List Paragraph"/>
    <w:basedOn w:val="Normal"/>
    <w:uiPriority w:val="34"/>
    <w:qFormat/>
    <w:rsid w:val="003E00A5"/>
    <w:pPr>
      <w:ind w:left="720"/>
      <w:contextualSpacing/>
    </w:pPr>
  </w:style>
  <w:style w:type="character" w:styleId="CommentReference">
    <w:name w:val="annotation reference"/>
    <w:basedOn w:val="DefaultParagraphFont"/>
    <w:rsid w:val="008173AD"/>
    <w:rPr>
      <w:sz w:val="16"/>
      <w:szCs w:val="16"/>
    </w:rPr>
  </w:style>
  <w:style w:type="paragraph" w:styleId="CommentText">
    <w:name w:val="annotation text"/>
    <w:basedOn w:val="Normal"/>
    <w:link w:val="CommentTextChar"/>
    <w:rsid w:val="008173AD"/>
    <w:rPr>
      <w:sz w:val="20"/>
      <w:szCs w:val="20"/>
    </w:rPr>
  </w:style>
  <w:style w:type="character" w:customStyle="1" w:styleId="CommentTextChar">
    <w:name w:val="Comment Text Char"/>
    <w:basedOn w:val="DefaultParagraphFont"/>
    <w:link w:val="CommentText"/>
    <w:rsid w:val="008173AD"/>
  </w:style>
  <w:style w:type="paragraph" w:styleId="CommentSubject">
    <w:name w:val="annotation subject"/>
    <w:basedOn w:val="CommentText"/>
    <w:next w:val="CommentText"/>
    <w:link w:val="CommentSubjectChar"/>
    <w:rsid w:val="008173AD"/>
    <w:rPr>
      <w:b/>
      <w:bCs/>
    </w:rPr>
  </w:style>
  <w:style w:type="character" w:customStyle="1" w:styleId="CommentSubjectChar">
    <w:name w:val="Comment Subject Char"/>
    <w:basedOn w:val="CommentTextChar"/>
    <w:link w:val="CommentSubject"/>
    <w:rsid w:val="008173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1D"/>
    <w:rPr>
      <w:sz w:val="24"/>
      <w:szCs w:val="24"/>
    </w:rPr>
  </w:style>
  <w:style w:type="paragraph" w:styleId="Heading1">
    <w:name w:val="heading 1"/>
    <w:basedOn w:val="Normal"/>
    <w:next w:val="Normal"/>
    <w:qFormat/>
    <w:rsid w:val="001C7B1D"/>
    <w:pPr>
      <w:keepNext/>
      <w:outlineLvl w:val="0"/>
    </w:pPr>
    <w:rPr>
      <w:b/>
      <w:bCs/>
    </w:rPr>
  </w:style>
  <w:style w:type="paragraph" w:styleId="Heading2">
    <w:name w:val="heading 2"/>
    <w:basedOn w:val="Normal"/>
    <w:next w:val="Normal"/>
    <w:qFormat/>
    <w:rsid w:val="001C7B1D"/>
    <w:pPr>
      <w:keepNext/>
      <w:outlineLvl w:val="1"/>
    </w:pPr>
    <w:rPr>
      <w:sz w:val="52"/>
    </w:rPr>
  </w:style>
  <w:style w:type="paragraph" w:styleId="Heading3">
    <w:name w:val="heading 3"/>
    <w:basedOn w:val="Normal"/>
    <w:next w:val="Normal"/>
    <w:qFormat/>
    <w:rsid w:val="001C7B1D"/>
    <w:pPr>
      <w:keepNext/>
      <w:jc w:val="center"/>
      <w:outlineLvl w:val="2"/>
    </w:pPr>
    <w:rPr>
      <w:rFonts w:ascii="Gill Sans Ultra Bold" w:hAnsi="Gill Sans Ultra Bold"/>
      <w:sz w:val="40"/>
    </w:rPr>
  </w:style>
  <w:style w:type="paragraph" w:styleId="Heading4">
    <w:name w:val="heading 4"/>
    <w:basedOn w:val="Normal"/>
    <w:next w:val="Normal"/>
    <w:qFormat/>
    <w:rsid w:val="001C7B1D"/>
    <w:pPr>
      <w:keepNext/>
      <w:jc w:val="center"/>
      <w:outlineLvl w:val="3"/>
    </w:pPr>
    <w:rPr>
      <w:rFonts w:ascii="Arial Black" w:hAnsi="Arial Black"/>
      <w:sz w:val="32"/>
    </w:rPr>
  </w:style>
  <w:style w:type="paragraph" w:styleId="Heading5">
    <w:name w:val="heading 5"/>
    <w:basedOn w:val="Normal"/>
    <w:next w:val="Normal"/>
    <w:qFormat/>
    <w:rsid w:val="001C7B1D"/>
    <w:pPr>
      <w:keepNext/>
      <w:jc w:val="center"/>
      <w:outlineLvl w:val="4"/>
    </w:pPr>
    <w:rPr>
      <w:rFonts w:ascii="Arial" w:hAnsi="Arial" w:cs="Arial"/>
      <w:b/>
      <w:bCs/>
      <w:sz w:val="28"/>
    </w:rPr>
  </w:style>
  <w:style w:type="paragraph" w:styleId="Heading6">
    <w:name w:val="heading 6"/>
    <w:basedOn w:val="Normal"/>
    <w:next w:val="Normal"/>
    <w:qFormat/>
    <w:rsid w:val="001C7B1D"/>
    <w:pPr>
      <w:keepNext/>
      <w:outlineLvl w:val="5"/>
    </w:pPr>
    <w:rPr>
      <w:rFonts w:ascii="Arial" w:hAnsi="Arial" w:cs="Arial"/>
      <w:b/>
      <w:bCs/>
      <w:i/>
      <w:iCs/>
      <w:sz w:val="20"/>
    </w:rPr>
  </w:style>
  <w:style w:type="paragraph" w:styleId="Heading7">
    <w:name w:val="heading 7"/>
    <w:basedOn w:val="Normal"/>
    <w:next w:val="Normal"/>
    <w:qFormat/>
    <w:rsid w:val="001C7B1D"/>
    <w:pPr>
      <w:keepNext/>
      <w:jc w:val="center"/>
      <w:outlineLvl w:val="6"/>
    </w:pPr>
    <w:rPr>
      <w:rFonts w:ascii="Arial" w:hAnsi="Arial" w:cs="Arial"/>
      <w:b/>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C7B1D"/>
    <w:pPr>
      <w:ind w:left="180"/>
    </w:pPr>
    <w:rPr>
      <w:rFonts w:ascii="Arial" w:hAnsi="Arial" w:cs="Arial"/>
      <w:sz w:val="20"/>
    </w:rPr>
  </w:style>
  <w:style w:type="paragraph" w:styleId="BodyText">
    <w:name w:val="Body Text"/>
    <w:basedOn w:val="Normal"/>
    <w:rsid w:val="001C7B1D"/>
    <w:rPr>
      <w:rFonts w:ascii="Arial" w:hAnsi="Arial" w:cs="Arial"/>
      <w:sz w:val="20"/>
    </w:rPr>
  </w:style>
  <w:style w:type="paragraph" w:styleId="BodyTextIndent2">
    <w:name w:val="Body Text Indent 2"/>
    <w:basedOn w:val="Normal"/>
    <w:rsid w:val="001C7B1D"/>
    <w:pPr>
      <w:ind w:left="360"/>
    </w:pPr>
    <w:rPr>
      <w:rFonts w:ascii="Arial" w:hAnsi="Arial" w:cs="Arial"/>
      <w:sz w:val="20"/>
    </w:rPr>
  </w:style>
  <w:style w:type="paragraph" w:styleId="Header">
    <w:name w:val="header"/>
    <w:basedOn w:val="Normal"/>
    <w:link w:val="HeaderChar"/>
    <w:rsid w:val="00264A9D"/>
    <w:pPr>
      <w:tabs>
        <w:tab w:val="center" w:pos="4680"/>
        <w:tab w:val="right" w:pos="9360"/>
      </w:tabs>
    </w:pPr>
  </w:style>
  <w:style w:type="character" w:customStyle="1" w:styleId="HeaderChar">
    <w:name w:val="Header Char"/>
    <w:basedOn w:val="DefaultParagraphFont"/>
    <w:link w:val="Header"/>
    <w:rsid w:val="00264A9D"/>
    <w:rPr>
      <w:sz w:val="24"/>
      <w:szCs w:val="24"/>
    </w:rPr>
  </w:style>
  <w:style w:type="paragraph" w:styleId="Footer">
    <w:name w:val="footer"/>
    <w:basedOn w:val="Normal"/>
    <w:link w:val="FooterChar"/>
    <w:rsid w:val="00264A9D"/>
    <w:pPr>
      <w:tabs>
        <w:tab w:val="center" w:pos="4680"/>
        <w:tab w:val="right" w:pos="9360"/>
      </w:tabs>
    </w:pPr>
  </w:style>
  <w:style w:type="character" w:customStyle="1" w:styleId="FooterChar">
    <w:name w:val="Footer Char"/>
    <w:basedOn w:val="DefaultParagraphFont"/>
    <w:link w:val="Footer"/>
    <w:rsid w:val="00264A9D"/>
    <w:rPr>
      <w:sz w:val="24"/>
      <w:szCs w:val="24"/>
    </w:rPr>
  </w:style>
  <w:style w:type="paragraph" w:styleId="BalloonText">
    <w:name w:val="Balloon Text"/>
    <w:basedOn w:val="Normal"/>
    <w:link w:val="BalloonTextChar"/>
    <w:rsid w:val="00964CAD"/>
    <w:rPr>
      <w:rFonts w:ascii="Lucida Grande" w:hAnsi="Lucida Grande" w:cs="Lucida Grande"/>
      <w:sz w:val="18"/>
      <w:szCs w:val="18"/>
    </w:rPr>
  </w:style>
  <w:style w:type="character" w:customStyle="1" w:styleId="BalloonTextChar">
    <w:name w:val="Balloon Text Char"/>
    <w:basedOn w:val="DefaultParagraphFont"/>
    <w:link w:val="BalloonText"/>
    <w:rsid w:val="00964CAD"/>
    <w:rPr>
      <w:rFonts w:ascii="Lucida Grande" w:hAnsi="Lucida Grande" w:cs="Lucida Grande"/>
      <w:sz w:val="18"/>
      <w:szCs w:val="18"/>
    </w:rPr>
  </w:style>
  <w:style w:type="paragraph" w:styleId="ListParagraph">
    <w:name w:val="List Paragraph"/>
    <w:basedOn w:val="Normal"/>
    <w:uiPriority w:val="34"/>
    <w:qFormat/>
    <w:rsid w:val="003E00A5"/>
    <w:pPr>
      <w:ind w:left="720"/>
      <w:contextualSpacing/>
    </w:pPr>
  </w:style>
  <w:style w:type="character" w:styleId="CommentReference">
    <w:name w:val="annotation reference"/>
    <w:basedOn w:val="DefaultParagraphFont"/>
    <w:rsid w:val="008173AD"/>
    <w:rPr>
      <w:sz w:val="16"/>
      <w:szCs w:val="16"/>
    </w:rPr>
  </w:style>
  <w:style w:type="paragraph" w:styleId="CommentText">
    <w:name w:val="annotation text"/>
    <w:basedOn w:val="Normal"/>
    <w:link w:val="CommentTextChar"/>
    <w:rsid w:val="008173AD"/>
    <w:rPr>
      <w:sz w:val="20"/>
      <w:szCs w:val="20"/>
    </w:rPr>
  </w:style>
  <w:style w:type="character" w:customStyle="1" w:styleId="CommentTextChar">
    <w:name w:val="Comment Text Char"/>
    <w:basedOn w:val="DefaultParagraphFont"/>
    <w:link w:val="CommentText"/>
    <w:rsid w:val="008173AD"/>
  </w:style>
  <w:style w:type="paragraph" w:styleId="CommentSubject">
    <w:name w:val="annotation subject"/>
    <w:basedOn w:val="CommentText"/>
    <w:next w:val="CommentText"/>
    <w:link w:val="CommentSubjectChar"/>
    <w:rsid w:val="008173AD"/>
    <w:rPr>
      <w:b/>
      <w:bCs/>
    </w:rPr>
  </w:style>
  <w:style w:type="character" w:customStyle="1" w:styleId="CommentSubjectChar">
    <w:name w:val="Comment Subject Char"/>
    <w:basedOn w:val="CommentTextChar"/>
    <w:link w:val="CommentSubject"/>
    <w:rsid w:val="00817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DB73-2C8A-8E4A-82EF-CA80B8DA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4281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Student Staff Position Description:</vt:lpstr>
    </vt:vector>
  </TitlesOfParts>
  <Company>Saint Louis University</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Staff Position Description:</dc:title>
  <dc:creator>Student Development</dc:creator>
  <cp:lastModifiedBy>Michelle Peltier</cp:lastModifiedBy>
  <cp:revision>5</cp:revision>
  <cp:lastPrinted>2010-01-29T16:07:00Z</cp:lastPrinted>
  <dcterms:created xsi:type="dcterms:W3CDTF">2017-01-26T20:43:00Z</dcterms:created>
  <dcterms:modified xsi:type="dcterms:W3CDTF">2017-02-09T21:26:00Z</dcterms:modified>
</cp:coreProperties>
</file>