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37" w:rsidRDefault="00F27756">
      <w:r>
        <w:t xml:space="preserve">The Office of Multicultural Affairs (OMA) at the School of Medicine fully supports the University Diversity and Inclusion Vision. </w:t>
      </w:r>
      <w:r w:rsidR="00565BB0">
        <w:t xml:space="preserve"> </w:t>
      </w:r>
      <w:r>
        <w:t xml:space="preserve">Our department is dedicated to supporting our Medical School Admissions </w:t>
      </w:r>
      <w:r w:rsidR="001464D4">
        <w:t>team</w:t>
      </w:r>
      <w:r>
        <w:t xml:space="preserve"> by</w:t>
      </w:r>
      <w:r w:rsidR="001464D4">
        <w:t xml:space="preserve"> assisting in </w:t>
      </w:r>
      <w:r>
        <w:t xml:space="preserve">actively recruiting and subsequently supporting </w:t>
      </w:r>
      <w:r w:rsidR="001464D4">
        <w:t xml:space="preserve">qualified matriculation </w:t>
      </w:r>
      <w:r>
        <w:t>candidate</w:t>
      </w:r>
      <w:r w:rsidR="001464D4">
        <w:t xml:space="preserve">s. </w:t>
      </w:r>
      <w:r w:rsidR="00665D27">
        <w:t xml:space="preserve"> </w:t>
      </w:r>
      <w:r w:rsidR="001464D4">
        <w:t xml:space="preserve">This includes those </w:t>
      </w:r>
      <w:r>
        <w:t>underrepresented in medicine</w:t>
      </w:r>
      <w:r w:rsidR="001464D4">
        <w:t xml:space="preserve">, and candidates from groups known to have suffered discrimination and oppression. </w:t>
      </w:r>
      <w:r w:rsidR="00665D27">
        <w:t xml:space="preserve"> </w:t>
      </w:r>
      <w:r w:rsidR="001464D4">
        <w:t>This is done by the use of</w:t>
      </w:r>
      <w:r>
        <w:t xml:space="preserve"> holistic </w:t>
      </w:r>
      <w:r w:rsidR="001464D4">
        <w:t>methods considering far more than just academic performance but also by examining the student</w:t>
      </w:r>
      <w:r w:rsidR="00665D27">
        <w:t>’</w:t>
      </w:r>
      <w:r w:rsidR="001464D4">
        <w:t>s personal pathway and background.</w:t>
      </w:r>
    </w:p>
    <w:p w:rsidR="001464D4" w:rsidRDefault="00F27756">
      <w:r>
        <w:t>Our programs include</w:t>
      </w:r>
      <w:r w:rsidR="001464D4">
        <w:t>:</w:t>
      </w:r>
    </w:p>
    <w:p w:rsidR="001464D4" w:rsidRDefault="001464D4" w:rsidP="001464D4">
      <w:pPr>
        <w:pStyle w:val="ListParagraph"/>
        <w:numPr>
          <w:ilvl w:val="0"/>
          <w:numId w:val="1"/>
        </w:numPr>
      </w:pPr>
      <w:r>
        <w:t>C</w:t>
      </w:r>
      <w:r w:rsidR="00F27756">
        <w:t>ampus visits  for recruitment</w:t>
      </w:r>
      <w:r w:rsidR="009E1E94">
        <w:t xml:space="preserve"> at major universities and historically black colleges</w:t>
      </w:r>
    </w:p>
    <w:p w:rsidR="001464D4" w:rsidRDefault="001464D4" w:rsidP="001464D4">
      <w:pPr>
        <w:pStyle w:val="ListParagraph"/>
        <w:numPr>
          <w:ilvl w:val="0"/>
          <w:numId w:val="1"/>
        </w:numPr>
      </w:pPr>
      <w:r>
        <w:t>Active participation</w:t>
      </w:r>
      <w:r w:rsidR="00F27756">
        <w:t xml:space="preserve"> with </w:t>
      </w:r>
      <w:r w:rsidR="00665D27">
        <w:t>p</w:t>
      </w:r>
      <w:r w:rsidR="00F27756">
        <w:t>re medical support groups both in and out of state</w:t>
      </w:r>
    </w:p>
    <w:p w:rsidR="001464D4" w:rsidRDefault="001464D4" w:rsidP="001464D4">
      <w:pPr>
        <w:pStyle w:val="ListParagraph"/>
        <w:numPr>
          <w:ilvl w:val="0"/>
          <w:numId w:val="1"/>
        </w:numPr>
      </w:pPr>
      <w:r>
        <w:t>C</w:t>
      </w:r>
      <w:r w:rsidR="00F27756">
        <w:t>ommunity collaborations with agencies seeking to reduce health disparities</w:t>
      </w:r>
    </w:p>
    <w:p w:rsidR="001464D4" w:rsidRDefault="001464D4" w:rsidP="001464D4">
      <w:pPr>
        <w:pStyle w:val="ListParagraph"/>
        <w:numPr>
          <w:ilvl w:val="0"/>
          <w:numId w:val="1"/>
        </w:numPr>
      </w:pPr>
      <w:r>
        <w:t>Yearly presentation of a</w:t>
      </w:r>
      <w:r w:rsidR="00F27756">
        <w:t xml:space="preserve"> capstone course for medical students on cultural bias</w:t>
      </w:r>
    </w:p>
    <w:p w:rsidR="001464D4" w:rsidRDefault="00F27756" w:rsidP="001464D4">
      <w:pPr>
        <w:pStyle w:val="ListParagraph"/>
        <w:numPr>
          <w:ilvl w:val="0"/>
          <w:numId w:val="1"/>
        </w:numPr>
      </w:pPr>
      <w:r>
        <w:t>Grand Rounds</w:t>
      </w:r>
      <w:r w:rsidR="001464D4">
        <w:t xml:space="preserve"> offerings</w:t>
      </w:r>
      <w:r>
        <w:t xml:space="preserve"> on cultural competency in </w:t>
      </w:r>
      <w:r w:rsidR="00665D27">
        <w:t>m</w:t>
      </w:r>
      <w:r>
        <w:t>edicine</w:t>
      </w:r>
    </w:p>
    <w:p w:rsidR="001464D4" w:rsidRDefault="001464D4" w:rsidP="001464D4">
      <w:pPr>
        <w:pStyle w:val="ListParagraph"/>
        <w:numPr>
          <w:ilvl w:val="0"/>
          <w:numId w:val="1"/>
        </w:numPr>
      </w:pPr>
      <w:r>
        <w:t>Participation with</w:t>
      </w:r>
      <w:r w:rsidR="00F27756">
        <w:t xml:space="preserve"> Graduate Medical Education</w:t>
      </w:r>
      <w:r w:rsidR="00665D27">
        <w:t xml:space="preserve"> training</w:t>
      </w:r>
    </w:p>
    <w:p w:rsidR="009E1E94" w:rsidRDefault="001464D4" w:rsidP="001464D4">
      <w:pPr>
        <w:pStyle w:val="ListParagraph"/>
        <w:numPr>
          <w:ilvl w:val="0"/>
          <w:numId w:val="1"/>
        </w:numPr>
      </w:pPr>
      <w:r>
        <w:t>S</w:t>
      </w:r>
      <w:r w:rsidR="00F27756">
        <w:t>upport for student interest groups of multiple varieties</w:t>
      </w:r>
      <w:r>
        <w:t xml:space="preserve"> and ethnicities</w:t>
      </w:r>
    </w:p>
    <w:p w:rsidR="00F27756" w:rsidRDefault="009E1E94" w:rsidP="001464D4">
      <w:pPr>
        <w:pStyle w:val="ListParagraph"/>
        <w:numPr>
          <w:ilvl w:val="0"/>
          <w:numId w:val="1"/>
        </w:numPr>
      </w:pPr>
      <w:r>
        <w:t>Motivational support and mentoring for students and residents requesting support</w:t>
      </w:r>
    </w:p>
    <w:p w:rsidR="009E1E94" w:rsidRDefault="009E1E94" w:rsidP="001464D4">
      <w:pPr>
        <w:pStyle w:val="ListParagraph"/>
        <w:numPr>
          <w:ilvl w:val="0"/>
          <w:numId w:val="1"/>
        </w:numPr>
      </w:pPr>
      <w:r>
        <w:t>“Pipeline</w:t>
      </w:r>
      <w:r w:rsidR="00665D27">
        <w:t>”</w:t>
      </w:r>
      <w:r>
        <w:t xml:space="preserve"> support locally for students interested in math and science related careers</w:t>
      </w:r>
    </w:p>
    <w:p w:rsidR="009E1E94" w:rsidRDefault="009E1E94" w:rsidP="001464D4">
      <w:pPr>
        <w:pStyle w:val="ListParagraph"/>
        <w:numPr>
          <w:ilvl w:val="0"/>
          <w:numId w:val="1"/>
        </w:numPr>
      </w:pPr>
      <w:r>
        <w:t>Collaboration with the Area Health Education Center (AHEC)</w:t>
      </w:r>
    </w:p>
    <w:p w:rsidR="009E1E94" w:rsidRDefault="009E1E94" w:rsidP="001464D4">
      <w:pPr>
        <w:pStyle w:val="ListParagraph"/>
        <w:numPr>
          <w:ilvl w:val="0"/>
          <w:numId w:val="1"/>
        </w:numPr>
      </w:pPr>
      <w:r>
        <w:t>Active participation with the President s Diversity Council to improve campus wide diversity</w:t>
      </w:r>
    </w:p>
    <w:sectPr w:rsidR="009E1E94" w:rsidSect="009F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D9"/>
    <w:multiLevelType w:val="hybridMultilevel"/>
    <w:tmpl w:val="9C1C51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756"/>
    <w:rsid w:val="001464D4"/>
    <w:rsid w:val="004B7870"/>
    <w:rsid w:val="00565BB0"/>
    <w:rsid w:val="00665D27"/>
    <w:rsid w:val="009E1E94"/>
    <w:rsid w:val="009F7E37"/>
    <w:rsid w:val="00DD41A8"/>
    <w:rsid w:val="00F2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raileymt</dc:creator>
  <cp:keywords/>
  <dc:description/>
  <cp:lastModifiedBy>aconcial</cp:lastModifiedBy>
  <cp:revision>2</cp:revision>
  <cp:lastPrinted>2011-12-12T20:56:00Z</cp:lastPrinted>
  <dcterms:created xsi:type="dcterms:W3CDTF">2011-12-13T15:09:00Z</dcterms:created>
  <dcterms:modified xsi:type="dcterms:W3CDTF">2011-12-13T15:09:00Z</dcterms:modified>
</cp:coreProperties>
</file>