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6B3660B8" wp14:editId="202959F3">
            <wp:extent cx="1915886" cy="2227776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LogoWithYea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58" cy="223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sz w:val="28"/>
          <w:szCs w:val="28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 xml:space="preserve">Summary Credentials of Mentors </w:t>
      </w:r>
    </w:p>
    <w:p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>Available to Trainees in</w:t>
      </w:r>
    </w:p>
    <w:p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474E98">
        <w:rPr>
          <w:rFonts w:ascii="Arial" w:hAnsi="Arial" w:cs="Arial"/>
          <w:b/>
          <w:sz w:val="48"/>
          <w:szCs w:val="48"/>
        </w:rPr>
        <w:t>the</w:t>
      </w:r>
      <w:proofErr w:type="gramEnd"/>
      <w:r w:rsidRPr="00474E98">
        <w:rPr>
          <w:rFonts w:ascii="Arial" w:hAnsi="Arial" w:cs="Arial"/>
          <w:b/>
          <w:sz w:val="48"/>
          <w:szCs w:val="48"/>
        </w:rPr>
        <w:t xml:space="preserve"> M.D./Ph.D. Program</w:t>
      </w:r>
    </w:p>
    <w:p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</w:t>
      </w:r>
      <w:r w:rsidR="00F0410C">
        <w:rPr>
          <w:rFonts w:ascii="Arial" w:hAnsi="Arial" w:cs="Arial"/>
          <w:b/>
          <w:sz w:val="48"/>
          <w:szCs w:val="48"/>
        </w:rPr>
        <w:t>20</w:t>
      </w:r>
      <w:r w:rsidRPr="00474E98">
        <w:rPr>
          <w:rFonts w:ascii="Arial" w:hAnsi="Arial" w:cs="Arial"/>
          <w:b/>
          <w:sz w:val="48"/>
          <w:szCs w:val="48"/>
        </w:rPr>
        <w:t xml:space="preserve"> – </w:t>
      </w:r>
      <w:r>
        <w:rPr>
          <w:rFonts w:ascii="Arial" w:hAnsi="Arial" w:cs="Arial"/>
          <w:b/>
          <w:sz w:val="48"/>
          <w:szCs w:val="48"/>
        </w:rPr>
        <w:t>20</w:t>
      </w:r>
      <w:r w:rsidR="00474EFF">
        <w:rPr>
          <w:rFonts w:ascii="Arial" w:hAnsi="Arial" w:cs="Arial"/>
          <w:b/>
          <w:sz w:val="48"/>
          <w:szCs w:val="48"/>
        </w:rPr>
        <w:t>2</w:t>
      </w:r>
      <w:r w:rsidR="00F0410C">
        <w:rPr>
          <w:rFonts w:ascii="Arial" w:hAnsi="Arial" w:cs="Arial"/>
          <w:b/>
          <w:sz w:val="48"/>
          <w:szCs w:val="48"/>
        </w:rPr>
        <w:t>1</w:t>
      </w:r>
      <w:r w:rsidRPr="00474E98">
        <w:rPr>
          <w:rFonts w:ascii="Arial" w:hAnsi="Arial" w:cs="Arial"/>
          <w:b/>
          <w:sz w:val="48"/>
          <w:szCs w:val="48"/>
        </w:rPr>
        <w:t xml:space="preserve"> Academic Year</w:t>
      </w:r>
    </w:p>
    <w:p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:rsidR="00C01498" w:rsidRPr="00474E98" w:rsidRDefault="00C01498" w:rsidP="00C01498">
      <w:pPr>
        <w:jc w:val="center"/>
        <w:rPr>
          <w:rFonts w:ascii="Arial" w:hAnsi="Arial" w:cs="Arial"/>
          <w:b/>
          <w:sz w:val="40"/>
          <w:szCs w:val="40"/>
        </w:rPr>
      </w:pPr>
    </w:p>
    <w:p w:rsidR="00C01498" w:rsidRDefault="00C01498" w:rsidP="00C01498">
      <w:pPr>
        <w:jc w:val="center"/>
        <w:rPr>
          <w:rFonts w:ascii="Arial" w:hAnsi="Arial" w:cs="Arial"/>
          <w:b/>
          <w:sz w:val="48"/>
          <w:szCs w:val="48"/>
        </w:rPr>
      </w:pPr>
      <w:r w:rsidRPr="00474E98">
        <w:rPr>
          <w:rFonts w:ascii="Arial" w:hAnsi="Arial" w:cs="Arial"/>
          <w:b/>
          <w:sz w:val="48"/>
          <w:szCs w:val="48"/>
        </w:rPr>
        <w:t>Saint Louis University School of Medicine</w:t>
      </w:r>
    </w:p>
    <w:p w:rsidR="00C01498" w:rsidRPr="002B53F0" w:rsidRDefault="00C01498" w:rsidP="00C01498">
      <w:pPr>
        <w:widowControl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br w:type="page"/>
      </w:r>
      <w:r w:rsidRPr="00474E98">
        <w:rPr>
          <w:rFonts w:ascii="Arial" w:hAnsi="Arial" w:cs="Arial"/>
          <w:spacing w:val="-3"/>
          <w:sz w:val="16"/>
          <w:szCs w:val="16"/>
        </w:rPr>
        <w:fldChar w:fldCharType="begin"/>
      </w:r>
      <w:r w:rsidRPr="00474E98">
        <w:rPr>
          <w:rFonts w:ascii="Arial" w:hAnsi="Arial" w:cs="Arial"/>
          <w:spacing w:val="-3"/>
          <w:sz w:val="16"/>
          <w:szCs w:val="16"/>
        </w:rPr>
        <w:instrText xml:space="preserve">PRIVATE </w:instrText>
      </w:r>
      <w:r w:rsidRPr="00474E98">
        <w:rPr>
          <w:rFonts w:ascii="Arial" w:hAnsi="Arial" w:cs="Arial"/>
          <w:spacing w:val="-3"/>
          <w:sz w:val="16"/>
          <w:szCs w:val="16"/>
        </w:rPr>
        <w:fldChar w:fldCharType="end"/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160"/>
        <w:gridCol w:w="2970"/>
        <w:gridCol w:w="4500"/>
      </w:tblGrid>
      <w:tr w:rsidR="00C01498" w:rsidRPr="00474E98" w:rsidTr="00E66D09"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lastRenderedPageBreak/>
              <w:br w:type="page"/>
            </w: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Abate, Getahun</w:t>
            </w:r>
            <w:r w:rsidRPr="00B104B0">
              <w:rPr>
                <w:rFonts w:ascii="Arial" w:hAnsi="Arial" w:cs="Arial"/>
                <w:b/>
                <w:lang w:val="de-DE"/>
              </w:rPr>
              <w:t xml:space="preserve">, </w:t>
            </w:r>
            <w:r>
              <w:rPr>
                <w:rFonts w:ascii="Arial" w:hAnsi="Arial" w:cs="Arial"/>
                <w:b/>
                <w:lang w:val="de-DE"/>
              </w:rPr>
              <w:t xml:space="preserve">M.D., </w:t>
            </w:r>
            <w:r w:rsidRPr="00B104B0">
              <w:rPr>
                <w:rFonts w:ascii="Arial" w:hAnsi="Arial" w:cs="Arial"/>
                <w:b/>
                <w:lang w:val="de-DE"/>
              </w:rPr>
              <w:t>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</w:t>
            </w:r>
            <w:r w:rsidRPr="00BC473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6" w:space="0" w:color="auto"/>
            </w:tcBorders>
          </w:tcPr>
          <w:p w:rsidR="00C01498" w:rsidRDefault="00C01498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C01498">
              <w:rPr>
                <w:rFonts w:ascii="Arial" w:hAnsi="Arial" w:cs="Arial"/>
              </w:rPr>
              <w:t xml:space="preserve">Mycobacteriology; development of new </w:t>
            </w:r>
          </w:p>
          <w:p w:rsidR="00C01498" w:rsidRPr="00474E98" w:rsidRDefault="00C01498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thera</w:t>
            </w:r>
            <w:r w:rsidRPr="00C01498">
              <w:rPr>
                <w:rFonts w:ascii="Arial" w:hAnsi="Arial" w:cs="Arial"/>
              </w:rPr>
              <w:t>peutics</w:t>
            </w:r>
            <w:proofErr w:type="gramEnd"/>
            <w:r w:rsidRPr="00C01498">
              <w:rPr>
                <w:rFonts w:ascii="Arial" w:hAnsi="Arial" w:cs="Arial"/>
              </w:rPr>
              <w:t xml:space="preserve"> (drugs and immunotherapy) and vaccines</w:t>
            </w:r>
            <w:r>
              <w:rPr>
                <w:rFonts w:ascii="Arial" w:hAnsi="Arial" w:cs="Arial"/>
              </w:rPr>
              <w:t xml:space="preserve"> </w:t>
            </w:r>
            <w:r w:rsidRPr="00C01498">
              <w:rPr>
                <w:rFonts w:ascii="Arial" w:hAnsi="Arial" w:cs="Arial"/>
              </w:rPr>
              <w:t>for tuberculosis and nontuberculous</w:t>
            </w:r>
            <w:r>
              <w:rPr>
                <w:rFonts w:ascii="Arial" w:hAnsi="Arial" w:cs="Arial"/>
              </w:rPr>
              <w:t xml:space="preserve"> m</w:t>
            </w:r>
            <w:r w:rsidRPr="00C01498">
              <w:rPr>
                <w:rFonts w:ascii="Arial" w:hAnsi="Arial" w:cs="Arial"/>
              </w:rPr>
              <w:t>ycobacteria.</w:t>
            </w:r>
          </w:p>
        </w:tc>
      </w:tr>
      <w:tr w:rsidR="00387ECA" w:rsidRPr="00474E98" w:rsidTr="00387ECA">
        <w:tc>
          <w:tcPr>
            <w:tcW w:w="315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387ECA" w:rsidRPr="00387ECA" w:rsidRDefault="00387ECA" w:rsidP="00387EC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387ECA">
              <w:rPr>
                <w:rFonts w:ascii="Arial" w:hAnsi="Arial" w:cs="Arial"/>
                <w:b/>
              </w:rPr>
              <w:t xml:space="preserve">Antony, Edwin, </w:t>
            </w:r>
            <w:proofErr w:type="spellStart"/>
            <w:r w:rsidRPr="00387ECA">
              <w:rPr>
                <w:rFonts w:ascii="Arial" w:hAnsi="Arial" w:cs="Arial"/>
                <w:b/>
              </w:rPr>
              <w:t>Ph.D</w:t>
            </w:r>
            <w:proofErr w:type="spellEnd"/>
          </w:p>
        </w:tc>
        <w:tc>
          <w:tcPr>
            <w:tcW w:w="216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387ECA" w:rsidRPr="00387ECA" w:rsidRDefault="00387ECA" w:rsidP="00387ECA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87ECA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387ECA" w:rsidRPr="00387ECA" w:rsidRDefault="00387ECA" w:rsidP="00387ECA">
            <w:pPr>
              <w:rPr>
                <w:rFonts w:ascii="Arial" w:hAnsi="Arial" w:cs="Arial"/>
              </w:rPr>
            </w:pPr>
            <w:proofErr w:type="spellStart"/>
            <w:r w:rsidRPr="00387ECA">
              <w:rPr>
                <w:rFonts w:ascii="Arial" w:hAnsi="Arial" w:cs="Arial"/>
              </w:rPr>
              <w:t>Biochem</w:t>
            </w:r>
            <w:proofErr w:type="spellEnd"/>
            <w:r w:rsidRPr="00387ECA">
              <w:rPr>
                <w:rFonts w:ascii="Arial" w:hAnsi="Arial" w:cs="Arial"/>
              </w:rPr>
              <w:t xml:space="preserve">. &amp; </w:t>
            </w:r>
            <w:proofErr w:type="spellStart"/>
            <w:r w:rsidRPr="00387ECA">
              <w:rPr>
                <w:rFonts w:ascii="Arial" w:hAnsi="Arial" w:cs="Arial"/>
              </w:rPr>
              <w:t>Molec</w:t>
            </w:r>
            <w:proofErr w:type="spellEnd"/>
            <w:r w:rsidRPr="00387ECA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6" w:space="0" w:color="auto"/>
            </w:tcBorders>
          </w:tcPr>
          <w:p w:rsidR="00387ECA" w:rsidRPr="00387ECA" w:rsidRDefault="00387ECA" w:rsidP="00C01498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387ECA">
              <w:rPr>
                <w:rFonts w:ascii="Arial" w:hAnsi="Arial" w:cs="Arial"/>
              </w:rPr>
              <w:t>Molecular basis of DNA repair, recombination, and genomic instability. 2. Molecular mechanisms of electron transfer in large enzyme complexes.</w:t>
            </w:r>
          </w:p>
        </w:tc>
      </w:tr>
      <w:tr w:rsidR="00C01498" w:rsidRPr="00474E98" w:rsidTr="00E66D09">
        <w:tc>
          <w:tcPr>
            <w:tcW w:w="3150" w:type="dxa"/>
            <w:tcBorders>
              <w:top w:val="single" w:sz="6" w:space="0" w:color="auto"/>
            </w:tcBorders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Ariel, Michael,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:rsidR="00C01498" w:rsidRPr="00474E98" w:rsidRDefault="00387ECA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Sensorimotor information processing of visual and vestibular inputs used for cerebellar and oculomotor control of brainstem reflexes.</w:t>
            </w:r>
          </w:p>
        </w:tc>
      </w:tr>
      <w:tr w:rsidR="00C01498" w:rsidRPr="00474E98" w:rsidTr="00E66D09">
        <w:tc>
          <w:tcPr>
            <w:tcW w:w="3150" w:type="dxa"/>
            <w:tcBorders>
              <w:top w:val="single" w:sz="6" w:space="0" w:color="auto"/>
            </w:tcBorders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F6CD9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F6CD9">
              <w:rPr>
                <w:rFonts w:ascii="Arial" w:hAnsi="Arial" w:cs="Arial"/>
                <w:b/>
              </w:rPr>
              <w:t>Armbrecht</w:t>
            </w:r>
            <w:proofErr w:type="spellEnd"/>
            <w:r w:rsidRPr="005F6CD9">
              <w:rPr>
                <w:rFonts w:ascii="Arial" w:hAnsi="Arial" w:cs="Arial"/>
                <w:b/>
              </w:rPr>
              <w:t>, Eric</w:t>
            </w:r>
            <w:r>
              <w:rPr>
                <w:rFonts w:ascii="Arial" w:hAnsi="Arial" w:cs="Arial"/>
                <w:b/>
              </w:rPr>
              <w:t xml:space="preserve"> S.</w:t>
            </w:r>
            <w:r w:rsidRPr="005F6CD9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 Center for Outcomes Research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C01498" w:rsidRPr="0029404D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 xml:space="preserve">Effectiveness/efficiency of chronic disease services, programs and products; </w:t>
            </w:r>
            <w:r>
              <w:rPr>
                <w:rFonts w:ascii="Arial" w:hAnsi="Arial" w:cs="Arial"/>
                <w:szCs w:val="23"/>
                <w:shd w:val="clear" w:color="auto" w:fill="FFFFFF"/>
              </w:rPr>
              <w:t xml:space="preserve">Areas of </w:t>
            </w: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>focus: asthma, diabetes</w:t>
            </w:r>
            <w:r>
              <w:rPr>
                <w:rFonts w:ascii="Arial" w:hAnsi="Arial" w:cs="Arial"/>
                <w:szCs w:val="23"/>
                <w:shd w:val="clear" w:color="auto" w:fill="FFFFFF"/>
              </w:rPr>
              <w:t>,</w:t>
            </w:r>
            <w:r w:rsidRPr="0029404D">
              <w:rPr>
                <w:rFonts w:ascii="Arial" w:hAnsi="Arial" w:cs="Arial"/>
                <w:szCs w:val="23"/>
                <w:shd w:val="clear" w:color="auto" w:fill="FFFFFF"/>
              </w:rPr>
              <w:t xml:space="preserve"> and heart failure.</w:t>
            </w:r>
          </w:p>
        </w:tc>
      </w:tr>
      <w:tr w:rsidR="00C01498" w:rsidRPr="00474E98" w:rsidTr="00C74607">
        <w:tc>
          <w:tcPr>
            <w:tcW w:w="3150" w:type="dxa"/>
            <w:vAlign w:val="center"/>
          </w:tcPr>
          <w:p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474E98">
              <w:rPr>
                <w:rFonts w:ascii="Arial" w:hAnsi="Arial" w:cs="Arial"/>
                <w:b/>
                <w:bCs/>
              </w:rPr>
              <w:t>Aurora, Rajeev, Ph.D.</w:t>
            </w:r>
          </w:p>
          <w:p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C7460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bookmarkStart w:id="0" w:name="_GoBack"/>
            <w:bookmarkEnd w:id="0"/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1) Molecular mechanisms leading to chronic</w:t>
            </w:r>
          </w:p>
          <w:p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A577E6">
              <w:rPr>
                <w:rFonts w:ascii="Arial" w:hAnsi="Arial" w:cs="Arial"/>
              </w:rPr>
              <w:t>inflammation, including diet, microbiota and</w:t>
            </w:r>
          </w:p>
          <w:p w:rsidR="00C01498" w:rsidRPr="00A577E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proofErr w:type="gramStart"/>
            <w:r w:rsidRPr="00A577E6">
              <w:rPr>
                <w:rFonts w:ascii="Arial" w:hAnsi="Arial" w:cs="Arial"/>
              </w:rPr>
              <w:t>hormones</w:t>
            </w:r>
            <w:proofErr w:type="gramEnd"/>
            <w:r w:rsidRPr="00A577E6">
              <w:rPr>
                <w:rFonts w:ascii="Arial" w:hAnsi="Arial" w:cs="Arial"/>
              </w:rPr>
              <w:t>. 2) Mechanisms that resolve</w:t>
            </w:r>
            <w:r>
              <w:rPr>
                <w:rFonts w:ascii="Arial" w:hAnsi="Arial" w:cs="Arial"/>
              </w:rPr>
              <w:t xml:space="preserve"> </w:t>
            </w:r>
            <w:r w:rsidRPr="00A577E6">
              <w:rPr>
                <w:rFonts w:ascii="Arial" w:hAnsi="Arial" w:cs="Arial"/>
              </w:rPr>
              <w:t>inflammation. 3) Crosstalk between immune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proofErr w:type="gramStart"/>
            <w:r w:rsidRPr="00A577E6">
              <w:rPr>
                <w:rFonts w:ascii="Arial" w:hAnsi="Arial" w:cs="Arial"/>
              </w:rPr>
              <w:t>and</w:t>
            </w:r>
            <w:proofErr w:type="gramEnd"/>
            <w:r w:rsidRPr="00A577E6">
              <w:rPr>
                <w:rFonts w:ascii="Arial" w:hAnsi="Arial" w:cs="Arial"/>
              </w:rPr>
              <w:t xml:space="preserve"> skeletal systems.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5B6866">
              <w:rPr>
                <w:rFonts w:ascii="Arial" w:hAnsi="Arial" w:cs="Arial"/>
                <w:b/>
              </w:rPr>
              <w:t xml:space="preserve">Ayala, </w:t>
            </w:r>
            <w:proofErr w:type="spellStart"/>
            <w:r w:rsidRPr="005B6866">
              <w:rPr>
                <w:rFonts w:ascii="Arial" w:hAnsi="Arial" w:cs="Arial"/>
                <w:b/>
              </w:rPr>
              <w:t>Yuna</w:t>
            </w:r>
            <w:proofErr w:type="spellEnd"/>
            <w:r>
              <w:rPr>
                <w:rFonts w:ascii="Arial" w:hAnsi="Arial" w:cs="Arial"/>
                <w:b/>
              </w:rPr>
              <w:t xml:space="preserve"> M.</w:t>
            </w:r>
            <w:r w:rsidRPr="005B6866">
              <w:rPr>
                <w:rFonts w:ascii="Arial" w:hAnsi="Arial" w:cs="Arial"/>
                <w:b/>
              </w:rPr>
              <w:t>, Ph.D.</w:t>
            </w: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B6866"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</w:rPr>
              <w:t>Biochem</w:t>
            </w:r>
            <w:proofErr w:type="spellEnd"/>
            <w:r w:rsidRPr="005B6866">
              <w:rPr>
                <w:rFonts w:ascii="Arial" w:hAnsi="Arial" w:cs="Arial"/>
              </w:rPr>
              <w:t xml:space="preserve">. &amp; </w:t>
            </w:r>
            <w:proofErr w:type="spellStart"/>
            <w:r w:rsidRPr="005B6866">
              <w:rPr>
                <w:rFonts w:ascii="Arial" w:hAnsi="Arial" w:cs="Arial"/>
              </w:rPr>
              <w:t>Molec</w:t>
            </w:r>
            <w:proofErr w:type="spellEnd"/>
            <w:r w:rsidRPr="005B6866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:rsidR="00C01498" w:rsidRPr="00F0410C" w:rsidRDefault="00F0410C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color w:val="201F1E"/>
                <w:shd w:val="clear" w:color="auto" w:fill="FFFFFF"/>
              </w:rPr>
              <w:t>RNA binding protein function and link to neurodegeneration, including movement disorders and dementia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B6866">
              <w:rPr>
                <w:rFonts w:ascii="Arial" w:hAnsi="Arial" w:cs="Arial"/>
                <w:b/>
              </w:rPr>
              <w:t>Baldán</w:t>
            </w:r>
            <w:proofErr w:type="spellEnd"/>
            <w:r w:rsidRPr="005B686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B6866">
              <w:rPr>
                <w:rFonts w:ascii="Arial" w:hAnsi="Arial" w:cs="Arial"/>
                <w:b/>
              </w:rPr>
              <w:t>Àngel</w:t>
            </w:r>
            <w:proofErr w:type="spellEnd"/>
            <w:r w:rsidRPr="005B6866">
              <w:rPr>
                <w:rFonts w:ascii="Arial" w:hAnsi="Arial" w:cs="Arial"/>
                <w:b/>
              </w:rPr>
              <w:t>, Ph.D.</w:t>
            </w: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5B686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C01498" w:rsidRPr="005B6866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5B6866">
              <w:rPr>
                <w:rFonts w:ascii="Arial" w:hAnsi="Arial" w:cs="Arial"/>
                <w:spacing w:val="-3"/>
              </w:rPr>
              <w:t xml:space="preserve">. </w:t>
            </w:r>
            <w:proofErr w:type="gramStart"/>
            <w:r w:rsidRPr="005B6866">
              <w:rPr>
                <w:rFonts w:ascii="Arial" w:hAnsi="Arial" w:cs="Arial"/>
                <w:spacing w:val="-3"/>
              </w:rPr>
              <w:t xml:space="preserve">&amp;  </w:t>
            </w:r>
            <w:proofErr w:type="spellStart"/>
            <w:r w:rsidRPr="005B6866">
              <w:rPr>
                <w:rFonts w:ascii="Arial" w:hAnsi="Arial" w:cs="Arial"/>
                <w:spacing w:val="-3"/>
              </w:rPr>
              <w:t>Molec</w:t>
            </w:r>
            <w:proofErr w:type="spellEnd"/>
            <w:proofErr w:type="gramEnd"/>
            <w:r w:rsidRPr="005B6866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C01498" w:rsidRPr="00C45DF3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C45DF3">
              <w:rPr>
                <w:rFonts w:ascii="Arial" w:hAnsi="Arial" w:cs="Arial"/>
                <w:color w:val="222222"/>
                <w:shd w:val="clear" w:color="auto" w:fill="FFFFFF"/>
              </w:rPr>
              <w:t>Control of sterol and lipoprotein homeostasis by non-coding RNAs. Control of hepatic and intestinal triglyceride metabolism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Bishop, Jeffrey, M.D., </w:t>
            </w:r>
            <w:r w:rsidRPr="00474E98">
              <w:rPr>
                <w:rFonts w:ascii="Arial" w:hAnsi="Arial" w:cs="Arial"/>
                <w:b/>
              </w:rPr>
              <w:t>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F0410C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Health Care Ethics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Historical, political, and philosophical underpinnings of various medical and scientific practices.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Default="00C01498" w:rsidP="003B6EB9">
            <w:pPr>
              <w:widowControl/>
              <w:shd w:val="clear" w:color="auto" w:fill="FFFFFF"/>
              <w:rPr>
                <w:rFonts w:ascii="Helvetica" w:hAnsi="Helvetica" w:cs="Helvetica"/>
                <w:b/>
                <w:snapToGrid/>
                <w:color w:val="000000"/>
              </w:rPr>
            </w:pPr>
          </w:p>
          <w:p w:rsidR="00C01498" w:rsidRPr="0038383F" w:rsidRDefault="00C01498" w:rsidP="003B6EB9">
            <w:pPr>
              <w:widowControl/>
              <w:shd w:val="clear" w:color="auto" w:fill="FFFFFF"/>
              <w:rPr>
                <w:rFonts w:ascii="Helvetica" w:hAnsi="Helvetica" w:cs="Helvetica"/>
                <w:b/>
                <w:snapToGrid/>
                <w:color w:val="000000"/>
              </w:rPr>
            </w:pPr>
            <w:r w:rsidRPr="0038383F">
              <w:rPr>
                <w:rFonts w:ascii="Helvetica" w:hAnsi="Helvetica" w:cs="Helvetica"/>
                <w:b/>
                <w:snapToGrid/>
                <w:color w:val="000000"/>
              </w:rPr>
              <w:t>Brien, James D., PhD</w:t>
            </w:r>
          </w:p>
          <w:p w:rsidR="00C01498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Default="00C01498" w:rsidP="003B6EB9">
            <w:pPr>
              <w:suppressAutoHyphens/>
              <w:ind w:left="-120" w:right="-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Micro &amp; Immunology</w:t>
            </w:r>
          </w:p>
        </w:tc>
        <w:tc>
          <w:tcPr>
            <w:tcW w:w="4500" w:type="dxa"/>
            <w:vAlign w:val="center"/>
          </w:tcPr>
          <w:p w:rsidR="00C01498" w:rsidRPr="00577A27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38383F">
              <w:rPr>
                <w:rFonts w:ascii="Helvetica" w:hAnsi="Helvetica" w:cs="Helvetica"/>
                <w:snapToGrid/>
                <w:color w:val="000000"/>
              </w:rPr>
              <w:t>Emerging Viral Infectious Diseases; mechanisms of neutralizing antibody; virus selection by the adaptive immune response.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FD220D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Buchanan, Paula M., Ph.D. </w:t>
            </w: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Default="00C01498" w:rsidP="003B6EB9">
            <w:pPr>
              <w:suppressAutoHyphens/>
              <w:ind w:left="-120" w:right="-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  Associate Professor</w:t>
            </w:r>
          </w:p>
        </w:tc>
        <w:tc>
          <w:tcPr>
            <w:tcW w:w="297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 Center for Outcomes Research</w:t>
            </w:r>
          </w:p>
        </w:tc>
        <w:tc>
          <w:tcPr>
            <w:tcW w:w="4500" w:type="dxa"/>
          </w:tcPr>
          <w:p w:rsidR="00C01498" w:rsidRPr="00F75FC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F75FC8">
              <w:rPr>
                <w:rFonts w:ascii="Arial" w:hAnsi="Arial" w:cs="Arial"/>
                <w:color w:val="222222"/>
                <w:shd w:val="clear" w:color="auto" w:fill="FFFFFF"/>
              </w:rPr>
              <w:t>Clinical and economic health outcomes in transplantation, diabetes, and cancer.</w:t>
            </w:r>
          </w:p>
        </w:tc>
      </w:tr>
      <w:tr w:rsidR="00C01498" w:rsidRPr="00474E98" w:rsidTr="00887676">
        <w:tc>
          <w:tcPr>
            <w:tcW w:w="3150" w:type="dxa"/>
            <w:vAlign w:val="center"/>
          </w:tcPr>
          <w:p w:rsidR="00C01498" w:rsidRPr="00374AAC" w:rsidRDefault="00C01498" w:rsidP="0088767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Default="00C01498" w:rsidP="0088767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74AAC">
              <w:rPr>
                <w:rFonts w:ascii="Arial" w:hAnsi="Arial" w:cs="Arial"/>
                <w:b/>
              </w:rPr>
              <w:t>Butler, Andrew A., Ph.D.</w:t>
            </w:r>
          </w:p>
          <w:p w:rsidR="008F562F" w:rsidRPr="00374AAC" w:rsidRDefault="008F562F" w:rsidP="0088767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Pr="00374AAC" w:rsidRDefault="00C01498" w:rsidP="00887676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fr-FR"/>
              </w:rPr>
            </w:pPr>
            <w:r w:rsidRPr="00374AAC">
              <w:rPr>
                <w:rFonts w:ascii="Arial" w:hAnsi="Arial" w:cs="Arial"/>
                <w:lang w:val="fr-FR"/>
              </w:rPr>
              <w:lastRenderedPageBreak/>
              <w:t>Professor</w:t>
            </w:r>
          </w:p>
        </w:tc>
        <w:tc>
          <w:tcPr>
            <w:tcW w:w="2970" w:type="dxa"/>
            <w:vAlign w:val="center"/>
          </w:tcPr>
          <w:p w:rsidR="00C01498" w:rsidRPr="00374AAC" w:rsidRDefault="00887676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01498">
              <w:rPr>
                <w:rFonts w:ascii="Arial" w:hAnsi="Arial" w:cs="Arial"/>
              </w:rPr>
              <w:t>harmacology &amp; Physiology</w:t>
            </w:r>
          </w:p>
        </w:tc>
        <w:tc>
          <w:tcPr>
            <w:tcW w:w="4500" w:type="dxa"/>
          </w:tcPr>
          <w:p w:rsidR="00C01498" w:rsidRPr="00374AAC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374AAC">
              <w:rPr>
                <w:rFonts w:ascii="Arial" w:hAnsi="Arial" w:cs="Arial"/>
              </w:rPr>
              <w:t xml:space="preserve">Control of </w:t>
            </w:r>
            <w:proofErr w:type="spellStart"/>
            <w:r w:rsidRPr="00374AAC">
              <w:rPr>
                <w:rFonts w:ascii="Arial" w:hAnsi="Arial" w:cs="Arial"/>
              </w:rPr>
              <w:t>ingestive</w:t>
            </w:r>
            <w:proofErr w:type="spellEnd"/>
            <w:r w:rsidRPr="00374AAC">
              <w:rPr>
                <w:rFonts w:ascii="Arial" w:hAnsi="Arial" w:cs="Arial"/>
              </w:rPr>
              <w:t xml:space="preserve"> behaviors by the central nervous </w:t>
            </w:r>
            <w:proofErr w:type="spellStart"/>
            <w:r w:rsidRPr="00374AAC">
              <w:rPr>
                <w:rFonts w:ascii="Arial" w:hAnsi="Arial" w:cs="Arial"/>
              </w:rPr>
              <w:t>melanocortin</w:t>
            </w:r>
            <w:proofErr w:type="spellEnd"/>
            <w:r w:rsidRPr="00374AAC">
              <w:rPr>
                <w:rFonts w:ascii="Arial" w:hAnsi="Arial" w:cs="Arial"/>
              </w:rPr>
              <w:t xml:space="preserve"> system; control </w:t>
            </w:r>
            <w:r w:rsidR="00887676">
              <w:rPr>
                <w:rFonts w:ascii="Arial" w:hAnsi="Arial" w:cs="Arial"/>
              </w:rPr>
              <w:t xml:space="preserve">of </w:t>
            </w:r>
            <w:r w:rsidR="00887676">
              <w:rPr>
                <w:rFonts w:ascii="Arial" w:hAnsi="Arial" w:cs="Arial"/>
              </w:rPr>
              <w:lastRenderedPageBreak/>
              <w:t>glucose and lipid metabolism.</w:t>
            </w:r>
          </w:p>
        </w:tc>
      </w:tr>
      <w:tr w:rsidR="00C01498" w:rsidRPr="00474E98" w:rsidTr="00887676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 xml:space="preserve">Chen, </w:t>
            </w:r>
            <w:proofErr w:type="spellStart"/>
            <w:r w:rsidRPr="00474E98">
              <w:rPr>
                <w:rFonts w:ascii="Arial" w:hAnsi="Arial" w:cs="Arial"/>
                <w:b/>
              </w:rPr>
              <w:t>Anping</w:t>
            </w:r>
            <w:proofErr w:type="spellEnd"/>
            <w:r w:rsidRPr="00474E98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88767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474E98">
              <w:rPr>
                <w:rFonts w:ascii="Arial" w:hAnsi="Arial" w:cs="Arial"/>
                <w:lang w:val="fr-FR"/>
              </w:rPr>
              <w:t>Pathology</w:t>
            </w:r>
            <w:proofErr w:type="spellEnd"/>
          </w:p>
        </w:tc>
        <w:tc>
          <w:tcPr>
            <w:tcW w:w="450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 xml:space="preserve">Elucidating mechanisms of liver </w:t>
            </w:r>
            <w:proofErr w:type="spellStart"/>
            <w:r w:rsidRPr="00474E98">
              <w:rPr>
                <w:rFonts w:ascii="Arial" w:hAnsi="Arial" w:cs="Arial"/>
              </w:rPr>
              <w:t>fibrogenesis</w:t>
            </w:r>
            <w:proofErr w:type="spellEnd"/>
            <w:r w:rsidRPr="00474E98">
              <w:rPr>
                <w:rFonts w:ascii="Arial" w:hAnsi="Arial" w:cs="Arial"/>
              </w:rPr>
              <w:t>, and searching for anti</w:t>
            </w:r>
            <w:r>
              <w:rPr>
                <w:rFonts w:ascii="Arial" w:hAnsi="Arial" w:cs="Arial"/>
              </w:rPr>
              <w:t>-</w:t>
            </w:r>
            <w:r w:rsidRPr="00474E98">
              <w:rPr>
                <w:rFonts w:ascii="Arial" w:hAnsi="Arial" w:cs="Arial"/>
              </w:rPr>
              <w:t>fibrotic agents for the prevention and treatment of this disease.</w:t>
            </w:r>
          </w:p>
          <w:p w:rsidR="008652A9" w:rsidRPr="00474E98" w:rsidRDefault="008652A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550E67" w:rsidRPr="00474E98" w:rsidTr="00550E67">
        <w:tc>
          <w:tcPr>
            <w:tcW w:w="3150" w:type="dxa"/>
            <w:vAlign w:val="center"/>
          </w:tcPr>
          <w:p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Chakraborty, </w:t>
            </w:r>
            <w:proofErr w:type="spellStart"/>
            <w:proofErr w:type="gramStart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Anutosh</w:t>
            </w:r>
            <w:proofErr w:type="spellEnd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,</w:t>
            </w:r>
            <w:proofErr w:type="gramEnd"/>
            <w:r w:rsidRPr="00550E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Ph.D.</w:t>
            </w:r>
          </w:p>
          <w:p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Associate Professor</w:t>
            </w:r>
          </w:p>
          <w:p w:rsidR="00550E67" w:rsidRPr="00550E67" w:rsidRDefault="00550E67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Pharmacology and Physiology</w:t>
            </w:r>
          </w:p>
          <w:p w:rsidR="00550E67" w:rsidRPr="00550E67" w:rsidRDefault="00550E67" w:rsidP="00550E67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500" w:type="dxa"/>
            <w:vAlign w:val="center"/>
          </w:tcPr>
          <w:p w:rsidR="00550E67" w:rsidRPr="00550E67" w:rsidRDefault="00550E67" w:rsidP="00550E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0E6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Understand the mechanisms that cause metabolism diseases to identify and validate novel therapeutic target</w:t>
            </w:r>
          </w:p>
        </w:tc>
      </w:tr>
      <w:tr w:rsidR="00C01498" w:rsidRPr="00474E98" w:rsidTr="00B6769B">
        <w:tc>
          <w:tcPr>
            <w:tcW w:w="3150" w:type="dxa"/>
            <w:vAlign w:val="center"/>
          </w:tcPr>
          <w:p w:rsidR="00C01498" w:rsidRPr="00474E98" w:rsidRDefault="00C01498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Chinnadurai</w:t>
            </w:r>
            <w:proofErr w:type="spellEnd"/>
            <w:r w:rsidRPr="00474E98">
              <w:rPr>
                <w:rFonts w:ascii="Arial" w:hAnsi="Arial" w:cs="Arial"/>
                <w:b/>
              </w:rPr>
              <w:t>, G., Ph.D.</w:t>
            </w:r>
          </w:p>
        </w:tc>
        <w:tc>
          <w:tcPr>
            <w:tcW w:w="2160" w:type="dxa"/>
            <w:vAlign w:val="center"/>
          </w:tcPr>
          <w:p w:rsidR="00C01498" w:rsidRPr="00474E98" w:rsidRDefault="00C01498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B6769B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Instit. </w:t>
            </w:r>
            <w:proofErr w:type="spellStart"/>
            <w:r>
              <w:rPr>
                <w:rFonts w:ascii="Arial" w:hAnsi="Arial" w:cs="Arial"/>
                <w:lang w:val="fr-FR"/>
              </w:rPr>
              <w:t>Molecular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Virology</w:t>
            </w:r>
            <w:proofErr w:type="spellEnd"/>
            <w:r>
              <w:rPr>
                <w:rFonts w:ascii="Arial" w:hAnsi="Arial" w:cs="Arial"/>
                <w:lang w:val="fr-FR"/>
              </w:rPr>
              <w:t> 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lang w:val="fr-FR"/>
              </w:rPr>
              <w:t>Molec</w:t>
            </w:r>
            <w:proofErr w:type="spellEnd"/>
            <w:r w:rsidRPr="00474E98">
              <w:rPr>
                <w:rFonts w:ascii="Arial" w:hAnsi="Arial" w:cs="Arial"/>
                <w:lang w:val="fr-FR"/>
              </w:rPr>
              <w:t xml:space="preserve">. Micro. </w:t>
            </w:r>
            <w:r w:rsidRPr="00474E98">
              <w:rPr>
                <w:rFonts w:ascii="Arial" w:hAnsi="Arial" w:cs="Arial"/>
              </w:rPr>
              <w:t xml:space="preserve">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2C143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2C1439">
              <w:rPr>
                <w:rFonts w:ascii="Arial" w:hAnsi="Arial" w:cs="Arial"/>
                <w:color w:val="000000"/>
                <w:shd w:val="clear" w:color="auto" w:fill="FFFFFF"/>
              </w:rPr>
              <w:t>Oncogenesis and apoptosis regulation by adenoviral proteins and cellular BCL-2 family proteins.  Role of a CtBP1 mutant allele in neurodevelopmental delays</w:t>
            </w:r>
          </w:p>
        </w:tc>
      </w:tr>
      <w:tr w:rsidR="004E0DAC" w:rsidRPr="00474E98" w:rsidTr="00E66D09">
        <w:tc>
          <w:tcPr>
            <w:tcW w:w="3150" w:type="dxa"/>
            <w:vAlign w:val="center"/>
          </w:tcPr>
          <w:p w:rsidR="004E0DAC" w:rsidRPr="004E0DAC" w:rsidRDefault="004E0DAC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E0DAC">
              <w:rPr>
                <w:rFonts w:ascii="Arial" w:hAnsi="Arial" w:cs="Arial"/>
                <w:b/>
              </w:rPr>
              <w:t>Dastvan</w:t>
            </w:r>
            <w:proofErr w:type="spellEnd"/>
            <w:r w:rsidRPr="004E0DAC">
              <w:rPr>
                <w:rFonts w:ascii="Arial" w:hAnsi="Arial" w:cs="Arial"/>
                <w:b/>
              </w:rPr>
              <w:t>, Reza</w:t>
            </w:r>
            <w:r w:rsidR="00C017CD"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2160" w:type="dxa"/>
            <w:vAlign w:val="center"/>
          </w:tcPr>
          <w:p w:rsidR="004E0DAC" w:rsidRPr="00474E98" w:rsidRDefault="004E0DAC" w:rsidP="004E0DAC">
            <w:pPr>
              <w:tabs>
                <w:tab w:val="left" w:pos="0"/>
              </w:tabs>
              <w:suppressAutoHyphens/>
              <w:ind w:righ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4E0DAC" w:rsidRPr="00474E98" w:rsidRDefault="004E0DAC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</w:rPr>
              <w:t>Biochem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&amp; </w:t>
            </w:r>
            <w:proofErr w:type="spellStart"/>
            <w:r>
              <w:rPr>
                <w:rFonts w:ascii="Arial" w:hAnsi="Arial" w:cs="Arial"/>
                <w:spacing w:val="-3"/>
              </w:rPr>
              <w:t>Molec</w:t>
            </w:r>
            <w:proofErr w:type="spellEnd"/>
            <w:r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4E0DAC" w:rsidRPr="004E0DAC" w:rsidRDefault="004E0DAC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4E0DAC">
              <w:rPr>
                <w:rFonts w:ascii="Arial" w:hAnsi="Arial" w:cs="Arial"/>
                <w:color w:val="201F1E"/>
                <w:shd w:val="clear" w:color="auto" w:fill="FFFFFF"/>
              </w:rPr>
              <w:t>Mechanistic principles of membrane transport and kinase release in neoplastic and neurodegenerative diseases.</w:t>
            </w:r>
          </w:p>
        </w:tc>
      </w:tr>
      <w:tr w:rsidR="00550E67" w:rsidRPr="00474E98" w:rsidTr="00550E67">
        <w:tc>
          <w:tcPr>
            <w:tcW w:w="3150" w:type="dxa"/>
            <w:vAlign w:val="center"/>
          </w:tcPr>
          <w:p w:rsidR="00550E67" w:rsidRPr="00550E67" w:rsidRDefault="00550E67" w:rsidP="00550E67">
            <w:pPr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proofErr w:type="gramStart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de</w:t>
            </w:r>
            <w:proofErr w:type="gramEnd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 xml:space="preserve"> Vera, Ian </w:t>
            </w:r>
            <w:proofErr w:type="spellStart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Mitchelle</w:t>
            </w:r>
            <w:proofErr w:type="spellEnd"/>
            <w:r w:rsidRPr="00550E67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, Ph.D.</w:t>
            </w:r>
          </w:p>
          <w:p w:rsidR="00550E67" w:rsidRPr="00550E67" w:rsidRDefault="00550E67" w:rsidP="00550E67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550E67" w:rsidRPr="00550E67" w:rsidRDefault="00550E67" w:rsidP="00550E67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Assistant Professor</w:t>
            </w:r>
          </w:p>
          <w:p w:rsidR="00550E67" w:rsidRPr="00550E67" w:rsidRDefault="00550E67" w:rsidP="00550E67">
            <w:pPr>
              <w:tabs>
                <w:tab w:val="left" w:pos="0"/>
              </w:tabs>
              <w:suppressAutoHyphens/>
              <w:ind w:right="-30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550E67" w:rsidRPr="00550E67" w:rsidRDefault="00550E67" w:rsidP="00550E67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  <w:vAlign w:val="center"/>
          </w:tcPr>
          <w:p w:rsidR="00550E67" w:rsidRPr="00550E67" w:rsidRDefault="00550E67" w:rsidP="00550E67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550E67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Research Interests: Molecular mechanisms of pluripotency; drug discovery targeting orphan nuclear receptors; biomolecular NMR; X-ray crystallography; HIV/AIDS and COVID-19 drug discovery</w:t>
            </w:r>
          </w:p>
        </w:tc>
      </w:tr>
      <w:tr w:rsidR="00C01498" w:rsidRPr="00474E98" w:rsidTr="003D0446">
        <w:tc>
          <w:tcPr>
            <w:tcW w:w="3150" w:type="dxa"/>
            <w:vAlign w:val="center"/>
          </w:tcPr>
          <w:p w:rsidR="00C01498" w:rsidRPr="00474E98" w:rsidRDefault="00C01498" w:rsidP="003D0446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 xml:space="preserve">Di </w:t>
            </w:r>
            <w:proofErr w:type="spellStart"/>
            <w:r w:rsidRPr="00474E98">
              <w:rPr>
                <w:rFonts w:ascii="Arial" w:hAnsi="Arial" w:cs="Arial"/>
                <w:b/>
              </w:rPr>
              <w:t>Cera</w:t>
            </w:r>
            <w:proofErr w:type="spellEnd"/>
            <w:r w:rsidRPr="00474E98">
              <w:rPr>
                <w:rFonts w:ascii="Arial" w:hAnsi="Arial" w:cs="Arial"/>
                <w:b/>
              </w:rPr>
              <w:t>, Enrico, M.D.</w:t>
            </w:r>
          </w:p>
        </w:tc>
        <w:tc>
          <w:tcPr>
            <w:tcW w:w="2160" w:type="dxa"/>
            <w:vAlign w:val="center"/>
          </w:tcPr>
          <w:p w:rsidR="00C01498" w:rsidRPr="00474E98" w:rsidRDefault="00C01498" w:rsidP="003D0446">
            <w:pPr>
              <w:tabs>
                <w:tab w:val="left" w:pos="0"/>
              </w:tabs>
              <w:suppressAutoHyphens/>
              <w:ind w:right="-21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 &amp; Chairman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  <w:vAlign w:val="center"/>
          </w:tcPr>
          <w:p w:rsidR="00C01498" w:rsidRPr="00F0410C" w:rsidRDefault="00F0410C" w:rsidP="00550E67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bCs/>
                <w:color w:val="000000"/>
                <w:shd w:val="clear" w:color="auto" w:fill="FFFFFF"/>
              </w:rPr>
              <w:t>Structural enzymology of coagulation factors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DiPaolo</w:t>
            </w:r>
            <w:proofErr w:type="spellEnd"/>
            <w:r w:rsidRPr="00474E98">
              <w:rPr>
                <w:rFonts w:ascii="Arial" w:hAnsi="Arial" w:cs="Arial"/>
                <w:b/>
              </w:rPr>
              <w:t>, Richard J.,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F0410C" w:rsidRPr="00F0410C" w:rsidRDefault="00F0410C" w:rsidP="00F0410C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F0410C">
              <w:rPr>
                <w:rFonts w:ascii="Arial" w:hAnsi="Arial" w:cs="Arial"/>
                <w:snapToGrid/>
                <w:color w:val="000000"/>
              </w:rPr>
              <w:t>Project 1: Understanding how to regulate inflammation to prevent/treat autoimmunity and cancer</w:t>
            </w:r>
          </w:p>
          <w:p w:rsidR="00C01498" w:rsidRPr="00CC420C" w:rsidRDefault="00F0410C" w:rsidP="00F0410C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snapToGrid/>
                <w:color w:val="000000"/>
              </w:rPr>
              <w:t>Project 2: Understanding immune responses to infectious agents and vaccines to optimize responses</w:t>
            </w:r>
          </w:p>
        </w:tc>
      </w:tr>
      <w:tr w:rsidR="00865871" w:rsidRPr="00474E98" w:rsidTr="00865871">
        <w:tc>
          <w:tcPr>
            <w:tcW w:w="3150" w:type="dxa"/>
            <w:vAlign w:val="center"/>
          </w:tcPr>
          <w:p w:rsidR="00865871" w:rsidRPr="001A6B83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 xml:space="preserve">Farr, Susan, </w:t>
            </w:r>
            <w:r w:rsidRPr="00865871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Ph.D.</w:t>
            </w: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    </w:t>
            </w:r>
          </w:p>
        </w:tc>
        <w:tc>
          <w:tcPr>
            <w:tcW w:w="2160" w:type="dxa"/>
            <w:vAlign w:val="center"/>
          </w:tcPr>
          <w:p w:rsidR="00865871" w:rsidRPr="00865871" w:rsidRDefault="00865871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Professor </w:t>
            </w:r>
          </w:p>
        </w:tc>
        <w:tc>
          <w:tcPr>
            <w:tcW w:w="2970" w:type="dxa"/>
            <w:vAlign w:val="center"/>
          </w:tcPr>
          <w:p w:rsidR="00865871" w:rsidRPr="00865871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Internal Med; Geriatrics;</w:t>
            </w:r>
          </w:p>
          <w:p w:rsidR="00865871" w:rsidRPr="00865871" w:rsidRDefault="00865871" w:rsidP="00865871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</w:tcPr>
          <w:p w:rsidR="00865871" w:rsidRPr="00865871" w:rsidRDefault="00865871" w:rsidP="0032076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865871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Age-related dementia. Investigating mechanisms, potential treatments, &amp; risk</w:t>
            </w:r>
            <w:r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 xml:space="preserve"> factors such as TBI &amp; diabetes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Flaveny</w:t>
            </w:r>
            <w:proofErr w:type="spellEnd"/>
            <w:r>
              <w:rPr>
                <w:rFonts w:ascii="Arial" w:hAnsi="Arial" w:cs="Arial"/>
                <w:b/>
              </w:rPr>
              <w:t>, Colin A., Ph.D.</w:t>
            </w:r>
          </w:p>
        </w:tc>
        <w:tc>
          <w:tcPr>
            <w:tcW w:w="216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Default="00C01498" w:rsidP="0032076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Mechanisms of cancer metabolism and tumor immunology.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>Fleming, Robert E., M.D.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8652A9" w:rsidRDefault="008652A9" w:rsidP="008652A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Pediatrics,</w:t>
            </w:r>
          </w:p>
          <w:p w:rsidR="00C01498" w:rsidRPr="00474E98" w:rsidRDefault="00C01498" w:rsidP="008652A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Processes reg</w:t>
            </w:r>
            <w:r w:rsidR="008652A9">
              <w:rPr>
                <w:rFonts w:ascii="Arial" w:hAnsi="Arial" w:cs="Arial"/>
              </w:rPr>
              <w:t>ulating cellular iron transport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Ford, David A.,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C01498" w:rsidRDefault="007B0194" w:rsidP="007B019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B0194">
              <w:rPr>
                <w:rFonts w:ascii="Arial" w:hAnsi="Arial" w:cs="Arial"/>
                <w:color w:val="000000"/>
                <w:shd w:val="clear" w:color="auto" w:fill="FFFFFF"/>
              </w:rPr>
              <w:t>Biomolecule discovery of mediators and prognostic indicators of sepsis, inflammation and cardiovascular disease.</w:t>
            </w:r>
          </w:p>
          <w:p w:rsidR="008652A9" w:rsidRPr="007B0194" w:rsidRDefault="008652A9" w:rsidP="007B019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474E98">
              <w:rPr>
                <w:rFonts w:ascii="Arial" w:hAnsi="Arial" w:cs="Arial"/>
                <w:b/>
                <w:bCs/>
              </w:rPr>
              <w:t>George, Sarah L., M.D.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 xml:space="preserve">Mole.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543E15" w:rsidRDefault="00543E15" w:rsidP="00B10B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7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29" w:right="-216"/>
              <w:rPr>
                <w:rFonts w:ascii="Arial" w:hAnsi="Arial" w:cs="Arial"/>
              </w:rPr>
            </w:pPr>
            <w:proofErr w:type="spellStart"/>
            <w:r w:rsidRPr="00543E15">
              <w:rPr>
                <w:rFonts w:ascii="Arial" w:hAnsi="Arial" w:cs="Arial"/>
                <w:color w:val="000000"/>
              </w:rPr>
              <w:t>Flavivirus</w:t>
            </w:r>
            <w:proofErr w:type="spellEnd"/>
            <w:r w:rsidRPr="00543E15">
              <w:rPr>
                <w:rFonts w:ascii="Arial" w:hAnsi="Arial" w:cs="Arial"/>
                <w:color w:val="000000"/>
              </w:rPr>
              <w:t xml:space="preserve"> vaccine development and measurement of cellular and innate immunity after </w:t>
            </w:r>
            <w:proofErr w:type="spellStart"/>
            <w:r w:rsidRPr="00543E15">
              <w:rPr>
                <w:rFonts w:ascii="Arial" w:hAnsi="Arial" w:cs="Arial"/>
                <w:color w:val="000000"/>
              </w:rPr>
              <w:t>flavivirus</w:t>
            </w:r>
            <w:proofErr w:type="spellEnd"/>
            <w:r w:rsidRPr="00543E15">
              <w:rPr>
                <w:rFonts w:ascii="Arial" w:hAnsi="Arial" w:cs="Arial"/>
                <w:color w:val="000000"/>
              </w:rPr>
              <w:t xml:space="preserve"> vaccination. Identifying cell types/molecular which control </w:t>
            </w:r>
            <w:proofErr w:type="spellStart"/>
            <w:r w:rsidRPr="00543E15">
              <w:rPr>
                <w:rFonts w:ascii="Arial" w:hAnsi="Arial" w:cs="Arial"/>
                <w:color w:val="000000"/>
              </w:rPr>
              <w:t>flavivirus</w:t>
            </w:r>
            <w:proofErr w:type="spellEnd"/>
            <w:r w:rsidRPr="00543E15">
              <w:rPr>
                <w:rFonts w:ascii="Arial" w:hAnsi="Arial" w:cs="Arial"/>
                <w:color w:val="000000"/>
              </w:rPr>
              <w:t xml:space="preserve"> replication in primary human cells. Establishing the mechanism of GB Virus </w:t>
            </w:r>
            <w:proofErr w:type="spellStart"/>
            <w:r w:rsidRPr="00543E15">
              <w:rPr>
                <w:rFonts w:ascii="Arial" w:hAnsi="Arial" w:cs="Arial"/>
                <w:color w:val="000000"/>
              </w:rPr>
              <w:t>C’sinhibition</w:t>
            </w:r>
            <w:proofErr w:type="spellEnd"/>
            <w:r w:rsidRPr="00543E15">
              <w:rPr>
                <w:rFonts w:ascii="Arial" w:hAnsi="Arial" w:cs="Arial"/>
                <w:color w:val="000000"/>
              </w:rPr>
              <w:t xml:space="preserve"> of HIV replication. Human vaccine clinical trials.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D94044" w:rsidRDefault="00C01498" w:rsidP="003B6EB9">
            <w:pPr>
              <w:suppressAutoHyphens/>
              <w:ind w:left="-30" w:right="-120"/>
              <w:rPr>
                <w:rFonts w:ascii="Arial" w:hAnsi="Arial" w:cs="Arial"/>
                <w:b/>
              </w:rPr>
            </w:pPr>
            <w:r w:rsidRPr="00D94044">
              <w:rPr>
                <w:rFonts w:ascii="Arial" w:hAnsi="Arial" w:cs="Arial"/>
                <w:b/>
              </w:rPr>
              <w:t>Gonzalo</w:t>
            </w:r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Hervas</w:t>
            </w:r>
            <w:proofErr w:type="spellEnd"/>
            <w:r w:rsidRPr="00D94044">
              <w:rPr>
                <w:rFonts w:ascii="Arial" w:hAnsi="Arial" w:cs="Arial"/>
                <w:b/>
              </w:rPr>
              <w:t xml:space="preserve">, Susana, Ph.D. </w:t>
            </w: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Biochem</w:t>
            </w:r>
            <w:proofErr w:type="spellEnd"/>
            <w:r>
              <w:rPr>
                <w:rFonts w:ascii="Arial" w:hAnsi="Arial" w:cs="Arial"/>
              </w:rPr>
              <w:t xml:space="preserve">. &amp; </w:t>
            </w: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:rsidR="00C01498" w:rsidRPr="009874D0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9874D0">
              <w:rPr>
                <w:rFonts w:ascii="Arial" w:hAnsi="Arial" w:cs="Arial"/>
              </w:rPr>
              <w:t>Mechanisms contributing to genomic instability in cancer and aging: nuclear architecture, chromatin structure, and DNA repair.</w:t>
            </w:r>
          </w:p>
        </w:tc>
      </w:tr>
      <w:tr w:rsidR="00C017CD" w:rsidRPr="00474E98" w:rsidTr="00B6769B">
        <w:trPr>
          <w:trHeight w:val="594"/>
        </w:trPr>
        <w:tc>
          <w:tcPr>
            <w:tcW w:w="3150" w:type="dxa"/>
            <w:vAlign w:val="center"/>
          </w:tcPr>
          <w:p w:rsidR="00C017CD" w:rsidRPr="00474E98" w:rsidRDefault="00C017CD" w:rsidP="00C017CD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Grucza</w:t>
            </w:r>
            <w:proofErr w:type="spellEnd"/>
            <w:r>
              <w:rPr>
                <w:rFonts w:ascii="Arial" w:hAnsi="Arial" w:cs="Arial"/>
                <w:b/>
              </w:rPr>
              <w:t>, Richard, Ph.D.</w:t>
            </w:r>
          </w:p>
        </w:tc>
        <w:tc>
          <w:tcPr>
            <w:tcW w:w="2160" w:type="dxa"/>
            <w:vAlign w:val="center"/>
          </w:tcPr>
          <w:p w:rsidR="00C017CD" w:rsidRPr="00E66D09" w:rsidRDefault="00C017CD" w:rsidP="00C017CD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E66D09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E66D09" w:rsidRPr="00E66D09" w:rsidRDefault="00E66D09" w:rsidP="00B6769B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E66D09">
              <w:rPr>
                <w:rFonts w:ascii="Arial" w:hAnsi="Arial" w:cs="Arial"/>
                <w:snapToGrid/>
                <w:color w:val="000000"/>
              </w:rPr>
              <w:t>Family and Community Medicine ;SLU Center for Outcomes Research</w:t>
            </w:r>
          </w:p>
          <w:p w:rsidR="00C017CD" w:rsidRPr="00E66D09" w:rsidRDefault="00C017CD" w:rsidP="00B6769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C017CD" w:rsidRPr="008652A9" w:rsidRDefault="00E66D09" w:rsidP="008652A9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E66D09">
              <w:rPr>
                <w:rFonts w:ascii="Arial" w:hAnsi="Arial" w:cs="Arial"/>
                <w:snapToGrid/>
                <w:color w:val="000000"/>
              </w:rPr>
              <w:t>"</w:t>
            </w:r>
            <w:r w:rsidRPr="00E66D09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Epidemiology of substance use disorders (addiction) and policy influences: 1.) OUD treatment outcomes; 2.) Adolescent trends in substance use and conduct problems; 3.) Alcohol-related morbidity and mortality among older adults."</w:t>
            </w:r>
          </w:p>
        </w:tc>
      </w:tr>
      <w:tr w:rsidR="00C01498" w:rsidRPr="00474E98" w:rsidTr="00E66D09">
        <w:trPr>
          <w:trHeight w:val="594"/>
        </w:trPr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Hawiger</w:t>
            </w:r>
            <w:proofErr w:type="spellEnd"/>
            <w:r w:rsidRPr="00474E98">
              <w:rPr>
                <w:rFonts w:ascii="Arial" w:hAnsi="Arial" w:cs="Arial"/>
                <w:b/>
              </w:rPr>
              <w:t>, Daniel, M.D.,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5E48EF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5E48EF">
              <w:rPr>
                <w:rFonts w:ascii="Arial" w:hAnsi="Arial" w:cs="Arial"/>
                <w:color w:val="222222"/>
                <w:shd w:val="clear" w:color="auto" w:fill="FFFFFF"/>
              </w:rPr>
              <w:t>Regulation of T cell differentiation and functions by Dendritic cells to prevent autoimmune diseases and cancer.</w:t>
            </w:r>
          </w:p>
        </w:tc>
      </w:tr>
      <w:tr w:rsidR="00C01498" w:rsidRPr="00474E98" w:rsidTr="00E66D09">
        <w:trPr>
          <w:trHeight w:val="594"/>
        </w:trPr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Heyduk</w:t>
            </w:r>
            <w:proofErr w:type="spellEnd"/>
            <w:r w:rsidRPr="00474E98">
              <w:rPr>
                <w:rFonts w:ascii="Arial" w:hAnsi="Arial" w:cs="Arial"/>
                <w:b/>
              </w:rPr>
              <w:t>, Tomasz,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Molecular mechanisms of transcription regulation; protein structure and function;</w:t>
            </w:r>
          </w:p>
          <w:p w:rsidR="00C01498" w:rsidRPr="00474E98" w:rsidRDefault="00C01498" w:rsidP="003B6E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</w:rPr>
            </w:pPr>
            <w:proofErr w:type="gramStart"/>
            <w:r w:rsidRPr="00474E98">
              <w:rPr>
                <w:rFonts w:ascii="Arial" w:hAnsi="Arial" w:cs="Arial"/>
              </w:rPr>
              <w:t>development</w:t>
            </w:r>
            <w:proofErr w:type="gramEnd"/>
            <w:r w:rsidRPr="00474E98">
              <w:rPr>
                <w:rFonts w:ascii="Arial" w:hAnsi="Arial" w:cs="Arial"/>
              </w:rPr>
              <w:t xml:space="preserve"> of novel sensors for biomolecules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1498" w:rsidRPr="00474E98" w:rsidTr="00E66D09">
        <w:trPr>
          <w:trHeight w:val="594"/>
        </w:trPr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F6CD9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5F6CD9">
              <w:rPr>
                <w:rFonts w:ascii="Arial" w:hAnsi="Arial" w:cs="Arial"/>
                <w:b/>
              </w:rPr>
              <w:t>Hinyard</w:t>
            </w:r>
            <w:proofErr w:type="spellEnd"/>
            <w:r w:rsidRPr="005F6CD9">
              <w:rPr>
                <w:rFonts w:ascii="Arial" w:hAnsi="Arial" w:cs="Arial"/>
                <w:b/>
              </w:rPr>
              <w:t>, Leslie</w:t>
            </w:r>
            <w:r>
              <w:rPr>
                <w:rFonts w:ascii="Arial" w:hAnsi="Arial" w:cs="Arial"/>
                <w:b/>
              </w:rPr>
              <w:t xml:space="preserve"> J.</w:t>
            </w:r>
            <w:r w:rsidRPr="005F6CD9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Professor, Assoc. Dir. Academic Affairs - SLUCOR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 Center for Outcomes Research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Outcomes of </w:t>
            </w:r>
            <w:proofErr w:type="spellStart"/>
            <w:r>
              <w:rPr>
                <w:rFonts w:ascii="Arial" w:hAnsi="Arial" w:cs="Arial"/>
              </w:rPr>
              <w:t>interprofessional</w:t>
            </w:r>
            <w:proofErr w:type="spellEnd"/>
            <w:r>
              <w:rPr>
                <w:rFonts w:ascii="Arial" w:hAnsi="Arial" w:cs="Arial"/>
              </w:rPr>
              <w:t>/collaborative practice; quality of life in diabetes; clinical and quality of life outcomes in oropharyngeal cancer.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Hoft</w:t>
            </w:r>
            <w:proofErr w:type="spellEnd"/>
            <w:r w:rsidRPr="00474E98">
              <w:rPr>
                <w:rFonts w:ascii="Arial" w:hAnsi="Arial" w:cs="Arial"/>
                <w:b/>
              </w:rPr>
              <w:t>, Daniel F., M.D.,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 &amp; Division Director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Molecular</w:t>
            </w:r>
            <w:r>
              <w:rPr>
                <w:rFonts w:ascii="Arial" w:hAnsi="Arial" w:cs="Arial"/>
              </w:rPr>
              <w:t xml:space="preserve"> immunologic studies of </w:t>
            </w:r>
            <w:proofErr w:type="spellStart"/>
            <w:r>
              <w:rPr>
                <w:rFonts w:ascii="Arial" w:hAnsi="Arial" w:cs="Arial"/>
              </w:rPr>
              <w:t>mucosall</w:t>
            </w:r>
            <w:r w:rsidRPr="00474E98">
              <w:rPr>
                <w:rFonts w:ascii="Arial" w:hAnsi="Arial" w:cs="Arial"/>
              </w:rPr>
              <w:t>y</w:t>
            </w:r>
            <w:proofErr w:type="spellEnd"/>
            <w:r w:rsidRPr="00474E98">
              <w:rPr>
                <w:rFonts w:ascii="Arial" w:hAnsi="Arial" w:cs="Arial"/>
              </w:rPr>
              <w:t xml:space="preserve"> invasive intracellular pathogens.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Default="00C01498" w:rsidP="003B6EB9">
            <w:pPr>
              <w:keepNext/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Default="00C01498" w:rsidP="003B6EB9">
            <w:pPr>
              <w:keepNext/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Kolar, Grant, M.D.</w:t>
            </w:r>
            <w:proofErr w:type="gramStart"/>
            <w:r>
              <w:rPr>
                <w:rFonts w:ascii="Arial" w:hAnsi="Arial" w:cs="Arial"/>
                <w:b/>
              </w:rPr>
              <w:t>,</w:t>
            </w:r>
            <w:proofErr w:type="spellStart"/>
            <w:r w:rsidRPr="004C2DA2">
              <w:rPr>
                <w:rFonts w:ascii="Arial" w:hAnsi="Arial" w:cs="Arial"/>
                <w:b/>
              </w:rPr>
              <w:t>Ph.D</w:t>
            </w:r>
            <w:proofErr w:type="spellEnd"/>
            <w:proofErr w:type="gramEnd"/>
            <w:r w:rsidRPr="004C2DA2">
              <w:rPr>
                <w:rFonts w:ascii="Arial" w:hAnsi="Arial" w:cs="Arial"/>
                <w:b/>
              </w:rPr>
              <w:t>.</w:t>
            </w:r>
          </w:p>
          <w:p w:rsidR="00C01498" w:rsidRPr="004C2DA2" w:rsidRDefault="00C01498" w:rsidP="003B6EB9">
            <w:pPr>
              <w:keepNext/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F0410C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Ass</w:t>
            </w:r>
            <w:r w:rsidR="00F0410C">
              <w:rPr>
                <w:rFonts w:ascii="Arial" w:hAnsi="Arial" w:cs="Arial"/>
                <w:lang w:val="nb-NO"/>
              </w:rPr>
              <w:t xml:space="preserve">ociate </w:t>
            </w:r>
            <w:r>
              <w:rPr>
                <w:rFonts w:ascii="Arial" w:hAnsi="Arial" w:cs="Arial"/>
                <w:lang w:val="nb-NO"/>
              </w:rPr>
              <w:t>Research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Pathology &amp; </w:t>
            </w:r>
            <w:r w:rsidRPr="00D1038F">
              <w:rPr>
                <w:rFonts w:ascii="Arial" w:hAnsi="Arial" w:cs="Arial"/>
                <w:color w:val="222222"/>
                <w:shd w:val="clear" w:color="auto" w:fill="FFFFFF"/>
              </w:rPr>
              <w:t>Ophthalmology</w:t>
            </w:r>
          </w:p>
        </w:tc>
        <w:tc>
          <w:tcPr>
            <w:tcW w:w="4500" w:type="dxa"/>
            <w:vAlign w:val="center"/>
          </w:tcPr>
          <w:p w:rsidR="00C01498" w:rsidRPr="00F0410C" w:rsidRDefault="00F0410C" w:rsidP="00320765">
            <w:pPr>
              <w:tabs>
                <w:tab w:val="left" w:pos="0"/>
              </w:tabs>
              <w:suppressAutoHyphens/>
              <w:ind w:right="-115"/>
              <w:rPr>
                <w:rFonts w:ascii="Arial" w:hAnsi="Arial" w:cs="Arial"/>
              </w:rPr>
            </w:pPr>
            <w:r w:rsidRPr="00F0410C">
              <w:rPr>
                <w:rFonts w:ascii="Arial" w:hAnsi="Arial" w:cs="Arial"/>
                <w:color w:val="000000"/>
                <w:shd w:val="clear" w:color="auto" w:fill="FFFFFF"/>
              </w:rPr>
              <w:t>Role of G protein receptors in diabetes associated complications and pain.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nb-NO"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Kornbluth</w:t>
            </w:r>
            <w:proofErr w:type="spellEnd"/>
            <w:r w:rsidRPr="00474E98">
              <w:rPr>
                <w:rFonts w:ascii="Arial" w:hAnsi="Arial" w:cs="Arial"/>
                <w:b/>
              </w:rPr>
              <w:t>, Jacki,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  <w:r w:rsidRPr="00474E98">
              <w:rPr>
                <w:rFonts w:ascii="Arial" w:hAnsi="Arial" w:cs="Arial"/>
              </w:rPr>
              <w:t>Pathology</w:t>
            </w:r>
            <w:r>
              <w:rPr>
                <w:rFonts w:ascii="Arial" w:hAnsi="Arial" w:cs="Arial"/>
              </w:rPr>
              <w:t>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Tumor immunology; regulation of cell-mediated cytotoxicity.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Korolev</w:t>
            </w:r>
            <w:proofErr w:type="spellEnd"/>
            <w:r w:rsidRPr="00474E98">
              <w:rPr>
                <w:rFonts w:ascii="Arial" w:hAnsi="Arial" w:cs="Arial"/>
                <w:b/>
              </w:rPr>
              <w:t>, Sergey,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Biochem</w:t>
            </w:r>
            <w:proofErr w:type="spellEnd"/>
            <w:r w:rsidRPr="00474E98">
              <w:rPr>
                <w:rFonts w:ascii="Arial" w:hAnsi="Arial" w:cs="Arial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:rsidR="00C01498" w:rsidRPr="00CC420C" w:rsidRDefault="00641D8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"Mechanism of DNA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repair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proteins in genome stability and cancer. Drug design and inhibition of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DNA repair pathways for cancer treatment."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 xml:space="preserve">Liu, </w:t>
            </w:r>
            <w:proofErr w:type="spellStart"/>
            <w:r w:rsidRPr="00474E98">
              <w:rPr>
                <w:rFonts w:ascii="Arial" w:hAnsi="Arial" w:cs="Arial"/>
                <w:b/>
              </w:rPr>
              <w:t>Jianguo</w:t>
            </w:r>
            <w:proofErr w:type="spellEnd"/>
            <w:r w:rsidRPr="00474E98">
              <w:rPr>
                <w:rFonts w:ascii="Arial" w:hAnsi="Arial" w:cs="Arial"/>
                <w:b/>
              </w:rPr>
              <w:t>, M.D.,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proofErr w:type="gram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</w:t>
            </w:r>
            <w:proofErr w:type="gramEnd"/>
          </w:p>
        </w:tc>
        <w:tc>
          <w:tcPr>
            <w:tcW w:w="450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D77113">
              <w:rPr>
                <w:rFonts w:ascii="Arial" w:hAnsi="Arial" w:cs="Arial"/>
              </w:rPr>
              <w:t>Molecular mechanisms of cytokine gene expression and their immunological activities in autoimmune, tumor and infectious diseases</w:t>
            </w:r>
            <w:r>
              <w:rPr>
                <w:rFonts w:ascii="Arial" w:hAnsi="Arial" w:cs="Arial"/>
              </w:rPr>
              <w:t>.</w:t>
            </w:r>
          </w:p>
          <w:p w:rsidR="008652A9" w:rsidRPr="00474E98" w:rsidRDefault="008652A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</w:tr>
      <w:tr w:rsidR="001A6B83" w:rsidRPr="00474E98" w:rsidTr="001A6B83">
        <w:tc>
          <w:tcPr>
            <w:tcW w:w="3150" w:type="dxa"/>
            <w:vAlign w:val="center"/>
          </w:tcPr>
          <w:p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b/>
                <w:bCs/>
                <w:snapToGrid/>
                <w:color w:val="000000"/>
                <w:bdr w:val="none" w:sz="0" w:space="0" w:color="auto" w:frame="1"/>
              </w:rPr>
              <w:t>Nguyen, Andrew, Ph.D.</w:t>
            </w:r>
          </w:p>
          <w:p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1A6B83" w:rsidRPr="001A6B83" w:rsidRDefault="001A6B83" w:rsidP="001A6B83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Internal Medicine;</w:t>
            </w:r>
          </w:p>
          <w:p w:rsidR="001A6B83" w:rsidRPr="001A6B83" w:rsidRDefault="001A6B83" w:rsidP="001A6B83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Pharmacology &amp; Physiology</w:t>
            </w:r>
          </w:p>
        </w:tc>
        <w:tc>
          <w:tcPr>
            <w:tcW w:w="4500" w:type="dxa"/>
            <w:vAlign w:val="center"/>
          </w:tcPr>
          <w:p w:rsidR="001A6B83" w:rsidRPr="001A6B83" w:rsidRDefault="001A6B83" w:rsidP="001A6B83">
            <w:pPr>
              <w:widowControl/>
              <w:shd w:val="clear" w:color="auto" w:fill="FFFFFF"/>
              <w:textAlignment w:val="baseline"/>
              <w:rPr>
                <w:rFonts w:ascii="Arial" w:hAnsi="Arial" w:cs="Arial"/>
                <w:snapToGrid/>
                <w:color w:val="000000"/>
              </w:rPr>
            </w:pPr>
            <w:r w:rsidRPr="001A6B83">
              <w:rPr>
                <w:rFonts w:ascii="Arial" w:hAnsi="Arial" w:cs="Arial"/>
                <w:snapToGrid/>
                <w:color w:val="000000"/>
                <w:bdr w:val="none" w:sz="0" w:space="0" w:color="auto" w:frame="1"/>
              </w:rPr>
              <w:t>Frontotemporal dementia; lysosome biology; lipid metabolism; nucleic acid-based therapeutics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>Macarthur, Heather,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Vascular control mechanisms; endothelial mediators; sympathetic neurotransmission.</w:t>
            </w:r>
          </w:p>
        </w:tc>
      </w:tr>
      <w:tr w:rsidR="00F22721" w:rsidRPr="00474E98" w:rsidTr="00E66D09">
        <w:tc>
          <w:tcPr>
            <w:tcW w:w="3150" w:type="dxa"/>
          </w:tcPr>
          <w:p w:rsidR="00F22721" w:rsidRPr="00F22721" w:rsidRDefault="00F22721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F22721">
              <w:rPr>
                <w:rFonts w:ascii="Arial" w:hAnsi="Arial" w:cs="Arial"/>
                <w:b/>
              </w:rPr>
              <w:t>McCommis</w:t>
            </w:r>
            <w:proofErr w:type="spellEnd"/>
            <w:r w:rsidRPr="00F22721">
              <w:rPr>
                <w:rFonts w:ascii="Arial" w:hAnsi="Arial" w:cs="Arial"/>
                <w:b/>
              </w:rPr>
              <w:t>, Kyle, Ph.D.</w:t>
            </w:r>
          </w:p>
        </w:tc>
        <w:tc>
          <w:tcPr>
            <w:tcW w:w="2160" w:type="dxa"/>
          </w:tcPr>
          <w:p w:rsidR="00F22721" w:rsidRPr="00474E98" w:rsidRDefault="00F22721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F22721" w:rsidRPr="00474E98" w:rsidRDefault="00F22721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Biochem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Molec</w:t>
            </w:r>
            <w:proofErr w:type="spellEnd"/>
            <w:r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:rsidR="00F22721" w:rsidRPr="00F22721" w:rsidRDefault="00F22721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F22721">
              <w:rPr>
                <w:rFonts w:ascii="Arial" w:hAnsi="Arial" w:cs="Arial"/>
                <w:shd w:val="clear" w:color="auto" w:fill="FFFFFF"/>
              </w:rPr>
              <w:t>Importance of mitochondrial function in the pathogenesis and treatment of heart failure, diabetes, and nonalcoholic fatty liver disease.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McHowat</w:t>
            </w:r>
            <w:proofErr w:type="spellEnd"/>
            <w:r w:rsidRPr="00474E98">
              <w:rPr>
                <w:rFonts w:ascii="Arial" w:hAnsi="Arial" w:cs="Arial"/>
                <w:b/>
              </w:rPr>
              <w:t>, Jane, Ph.D.</w:t>
            </w: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Pathology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Mechanisms of cigarette smoking-related diseases, including heart disease, cancer and inflammation. 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5B6866">
              <w:rPr>
                <w:rFonts w:ascii="Arial" w:hAnsi="Arial" w:cs="Arial"/>
                <w:b/>
              </w:rPr>
              <w:t>Montano, Adriana,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C01498" w:rsidRPr="005B686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5B6866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5B6866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Pediatrics;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5B6866">
              <w:rPr>
                <w:rFonts w:ascii="Arial" w:hAnsi="Arial" w:cs="Arial"/>
              </w:rPr>
              <w:t>Biochem</w:t>
            </w:r>
            <w:proofErr w:type="spellEnd"/>
            <w:r w:rsidRPr="005B6866">
              <w:rPr>
                <w:rFonts w:ascii="Arial" w:hAnsi="Arial" w:cs="Arial"/>
              </w:rPr>
              <w:t xml:space="preserve">. &amp; </w:t>
            </w:r>
            <w:proofErr w:type="spellStart"/>
            <w:r w:rsidRPr="005B6866">
              <w:rPr>
                <w:rFonts w:ascii="Arial" w:hAnsi="Arial" w:cs="Arial"/>
              </w:rPr>
              <w:t>Molec</w:t>
            </w:r>
            <w:proofErr w:type="spellEnd"/>
            <w:r w:rsidRPr="005B6866">
              <w:rPr>
                <w:rFonts w:ascii="Arial" w:hAnsi="Arial" w:cs="Arial"/>
              </w:rPr>
              <w:t>. Biology</w:t>
            </w:r>
          </w:p>
        </w:tc>
        <w:tc>
          <w:tcPr>
            <w:tcW w:w="4500" w:type="dxa"/>
          </w:tcPr>
          <w:p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  <w:snapToGrid/>
              </w:rPr>
            </w:pPr>
            <w:r w:rsidRPr="00EF72FC">
              <w:rPr>
                <w:rFonts w:ascii="Arial" w:hAnsi="Arial" w:cs="Arial"/>
                <w:snapToGrid/>
              </w:rPr>
              <w:t xml:space="preserve">Newborn screening of </w:t>
            </w:r>
            <w:proofErr w:type="spellStart"/>
            <w:r w:rsidRPr="00EF72FC">
              <w:rPr>
                <w:rFonts w:ascii="Arial" w:hAnsi="Arial" w:cs="Arial"/>
                <w:snapToGrid/>
              </w:rPr>
              <w:t>mucopolysaccharidoses</w:t>
            </w:r>
            <w:proofErr w:type="spellEnd"/>
            <w:r w:rsidRPr="00EF72FC">
              <w:rPr>
                <w:rFonts w:ascii="Arial" w:hAnsi="Arial" w:cs="Arial"/>
                <w:snapToGrid/>
              </w:rPr>
              <w:t>; </w:t>
            </w:r>
          </w:p>
          <w:p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  <w:snapToGrid/>
              </w:rPr>
            </w:pPr>
            <w:proofErr w:type="spellStart"/>
            <w:r w:rsidRPr="00EF72FC">
              <w:rPr>
                <w:rFonts w:ascii="Arial" w:hAnsi="Arial" w:cs="Arial"/>
                <w:snapToGrid/>
              </w:rPr>
              <w:t>Morquio</w:t>
            </w:r>
            <w:proofErr w:type="spellEnd"/>
            <w:r w:rsidRPr="00EF72FC">
              <w:rPr>
                <w:rFonts w:ascii="Arial" w:hAnsi="Arial" w:cs="Arial"/>
                <w:snapToGrid/>
              </w:rPr>
              <w:t xml:space="preserve"> A disease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Treatments for Lysosomal Storage Disorders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Cardiovascular effects of glycosaminoglycan accumulation</w:t>
            </w:r>
            <w:r w:rsidR="00320765">
              <w:rPr>
                <w:rFonts w:ascii="Arial" w:hAnsi="Arial" w:cs="Arial"/>
                <w:snapToGrid/>
              </w:rPr>
              <w:t xml:space="preserve"> </w:t>
            </w:r>
            <w:r w:rsidRPr="00EF72FC">
              <w:rPr>
                <w:rFonts w:ascii="Arial" w:hAnsi="Arial" w:cs="Arial"/>
                <w:snapToGrid/>
              </w:rPr>
              <w:t>Oral tolerance</w:t>
            </w:r>
          </w:p>
          <w:p w:rsidR="00C01498" w:rsidRPr="00EF72FC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EF72FC">
              <w:rPr>
                <w:rFonts w:ascii="Arial" w:hAnsi="Arial" w:cs="Arial"/>
                <w:snapToGrid/>
              </w:rPr>
              <w:t>Molecular mechanisms of the disease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D933A6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D933A6">
              <w:rPr>
                <w:rFonts w:ascii="Arial" w:hAnsi="Arial" w:cs="Arial"/>
                <w:b/>
              </w:rPr>
              <w:t xml:space="preserve">Peng, </w:t>
            </w:r>
            <w:proofErr w:type="spellStart"/>
            <w:r w:rsidRPr="00D933A6">
              <w:rPr>
                <w:rFonts w:ascii="Arial" w:hAnsi="Arial" w:cs="Arial"/>
                <w:b/>
              </w:rPr>
              <w:t>Guangyong</w:t>
            </w:r>
            <w:proofErr w:type="spellEnd"/>
            <w:r w:rsidRPr="00D933A6">
              <w:rPr>
                <w:rFonts w:ascii="Arial" w:hAnsi="Arial" w:cs="Arial"/>
                <w:b/>
              </w:rPr>
              <w:t>, M.D.,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proofErr w:type="gram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</w:t>
            </w:r>
            <w:proofErr w:type="gramEnd"/>
          </w:p>
        </w:tc>
        <w:tc>
          <w:tcPr>
            <w:tcW w:w="4500" w:type="dxa"/>
          </w:tcPr>
          <w:p w:rsidR="00C01498" w:rsidRPr="00474E98" w:rsidRDefault="00C01498" w:rsidP="006A7343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Tumor suppressive microenvironment</w:t>
            </w:r>
            <w:proofErr w:type="gramStart"/>
            <w:r w:rsidR="006A7343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 and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6A7343">
              <w:rPr>
                <w:rFonts w:ascii="Arial" w:hAnsi="Arial" w:cs="Arial"/>
              </w:rPr>
              <w:t xml:space="preserve">tumor infiltrating </w:t>
            </w:r>
            <w:proofErr w:type="spellStart"/>
            <w:r w:rsidR="006A7343">
              <w:rPr>
                <w:rFonts w:ascii="Arial" w:hAnsi="Arial" w:cs="Arial"/>
              </w:rPr>
              <w:t>Tcells</w:t>
            </w:r>
            <w:proofErr w:type="spellEnd"/>
            <w:r w:rsidR="006A7343">
              <w:rPr>
                <w:rFonts w:ascii="Arial" w:hAnsi="Arial" w:cs="Arial"/>
              </w:rPr>
              <w:t xml:space="preserve"> ; </w:t>
            </w:r>
            <w:r>
              <w:rPr>
                <w:rFonts w:ascii="Arial" w:hAnsi="Arial" w:cs="Arial"/>
              </w:rPr>
              <w:t>tumor vaccine development</w:t>
            </w:r>
            <w:r w:rsidR="006A7343">
              <w:rPr>
                <w:rFonts w:ascii="Arial" w:hAnsi="Arial" w:cs="Arial"/>
              </w:rPr>
              <w:t xml:space="preserve"> and immunotherapy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0DF9" w:rsidRPr="00474E98" w:rsidTr="00E66D09">
        <w:tc>
          <w:tcPr>
            <w:tcW w:w="3150" w:type="dxa"/>
            <w:vAlign w:val="center"/>
          </w:tcPr>
          <w:p w:rsidR="00A80DF9" w:rsidRPr="00A80DF9" w:rsidRDefault="00A80DF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A80DF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Pinto, Amelia K., PhD </w:t>
            </w:r>
          </w:p>
        </w:tc>
        <w:tc>
          <w:tcPr>
            <w:tcW w:w="2160" w:type="dxa"/>
            <w:vAlign w:val="center"/>
          </w:tcPr>
          <w:p w:rsidR="00A80DF9" w:rsidRDefault="00A80DF9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A80DF9" w:rsidRPr="00474E98" w:rsidRDefault="00A80DF9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</w:p>
        </w:tc>
        <w:tc>
          <w:tcPr>
            <w:tcW w:w="4500" w:type="dxa"/>
            <w:vAlign w:val="center"/>
          </w:tcPr>
          <w:p w:rsidR="00A80DF9" w:rsidRPr="00A80DF9" w:rsidRDefault="00A80DF9" w:rsidP="00A80DF9">
            <w:pPr>
              <w:widowControl/>
              <w:shd w:val="clear" w:color="auto" w:fill="FFFFFF"/>
              <w:rPr>
                <w:rFonts w:ascii="Arial" w:hAnsi="Arial" w:cs="Arial"/>
                <w:snapToGrid/>
                <w:color w:val="222222"/>
              </w:rPr>
            </w:pPr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>Viral Immunology;</w:t>
            </w:r>
            <w:proofErr w:type="gramStart"/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>  innate</w:t>
            </w:r>
            <w:proofErr w:type="gramEnd"/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A80DF9">
              <w:rPr>
                <w:rFonts w:ascii="Arial" w:hAnsi="Arial" w:cs="Arial"/>
                <w:color w:val="000000"/>
                <w:shd w:val="clear" w:color="auto" w:fill="FFFFFF"/>
              </w:rPr>
              <w:t>daptive immune correlates of protections, vaccine efficacy, and the impact of weight and age associated immune defects on protection from viral infections.</w:t>
            </w:r>
          </w:p>
        </w:tc>
      </w:tr>
      <w:tr w:rsidR="00C01498" w:rsidRPr="00474E98" w:rsidTr="00E66D09">
        <w:tc>
          <w:tcPr>
            <w:tcW w:w="3150" w:type="dxa"/>
            <w:vAlign w:val="center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3757BA">
              <w:rPr>
                <w:rFonts w:ascii="Arial" w:hAnsi="Arial" w:cs="Arial"/>
                <w:b/>
              </w:rPr>
              <w:t>Pozzi</w:t>
            </w:r>
            <w:proofErr w:type="spellEnd"/>
            <w:r w:rsidRPr="003757BA">
              <w:rPr>
                <w:rFonts w:ascii="Arial" w:hAnsi="Arial" w:cs="Arial"/>
                <w:b/>
              </w:rPr>
              <w:t>, Nicola, Ph.D.</w:t>
            </w:r>
          </w:p>
          <w:p w:rsidR="00C01498" w:rsidRPr="003757BA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  <w:vAlign w:val="center"/>
          </w:tcPr>
          <w:p w:rsidR="00C01498" w:rsidRPr="00474E98" w:rsidRDefault="00C01498" w:rsidP="003B6EB9">
            <w:pPr>
              <w:widowControl/>
              <w:shd w:val="clear" w:color="auto" w:fill="FFFFFF"/>
              <w:rPr>
                <w:rFonts w:ascii="Arial" w:hAnsi="Arial" w:cs="Arial"/>
              </w:rPr>
            </w:pPr>
            <w:r w:rsidRPr="003757BA">
              <w:rPr>
                <w:rFonts w:ascii="Arial" w:hAnsi="Arial" w:cs="Arial"/>
                <w:snapToGrid/>
                <w:color w:val="222222"/>
              </w:rPr>
              <w:t xml:space="preserve">Research Interests: mechanisms of thrombosis and </w:t>
            </w:r>
            <w:proofErr w:type="spellStart"/>
            <w:r w:rsidRPr="003757BA">
              <w:rPr>
                <w:rFonts w:ascii="Arial" w:hAnsi="Arial" w:cs="Arial"/>
                <w:snapToGrid/>
                <w:color w:val="222222"/>
              </w:rPr>
              <w:t>immunothrombosis</w:t>
            </w:r>
            <w:proofErr w:type="spellEnd"/>
            <w:r w:rsidRPr="003757BA">
              <w:rPr>
                <w:rFonts w:ascii="Arial" w:hAnsi="Arial" w:cs="Arial"/>
                <w:snapToGrid/>
                <w:color w:val="222222"/>
              </w:rPr>
              <w:t>, autoimmunity, X-ray crystallography, single molecule spectroscopy, protein chemistry and protein engineering.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b/>
              </w:rPr>
              <w:t xml:space="preserve">Ray, </w:t>
            </w:r>
            <w:proofErr w:type="spellStart"/>
            <w:r w:rsidRPr="00474E98">
              <w:rPr>
                <w:rFonts w:ascii="Arial" w:hAnsi="Arial" w:cs="Arial"/>
                <w:b/>
              </w:rPr>
              <w:t>Ranjit</w:t>
            </w:r>
            <w:proofErr w:type="spellEnd"/>
            <w:r w:rsidRPr="00474E98"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de-DE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Medicine;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Virology; immunology; pathogenesis of hepatitis; virus-host interaction; molecular mechanisms of disease.</w:t>
            </w:r>
          </w:p>
        </w:tc>
      </w:tr>
      <w:tr w:rsidR="00C01498" w:rsidRPr="00474E98" w:rsidTr="001171E9">
        <w:tc>
          <w:tcPr>
            <w:tcW w:w="3150" w:type="dxa"/>
            <w:vAlign w:val="center"/>
          </w:tcPr>
          <w:p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 w:rsidRPr="00474E98">
              <w:rPr>
                <w:rFonts w:ascii="Arial" w:hAnsi="Arial" w:cs="Arial"/>
                <w:b/>
              </w:rPr>
              <w:t xml:space="preserve">Ray, </w:t>
            </w:r>
            <w:proofErr w:type="spellStart"/>
            <w:r w:rsidRPr="00474E98">
              <w:rPr>
                <w:rFonts w:ascii="Arial" w:hAnsi="Arial" w:cs="Arial"/>
                <w:b/>
              </w:rPr>
              <w:t>Ratna</w:t>
            </w:r>
            <w:proofErr w:type="spellEnd"/>
            <w:r w:rsidRPr="00474E98">
              <w:rPr>
                <w:rFonts w:ascii="Arial" w:hAnsi="Arial" w:cs="Arial"/>
                <w:b/>
              </w:rPr>
              <w:t xml:space="preserve"> B., Ph.D.</w:t>
            </w:r>
          </w:p>
        </w:tc>
        <w:tc>
          <w:tcPr>
            <w:tcW w:w="2160" w:type="dxa"/>
            <w:vAlign w:val="center"/>
          </w:tcPr>
          <w:p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1171E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  <w:r w:rsidRPr="00474E98">
              <w:rPr>
                <w:rFonts w:ascii="Arial" w:hAnsi="Arial" w:cs="Arial"/>
              </w:rPr>
              <w:t>Pathology</w:t>
            </w:r>
            <w:r>
              <w:rPr>
                <w:rFonts w:ascii="Arial" w:hAnsi="Arial" w:cs="Arial"/>
              </w:rPr>
              <w:t>;</w:t>
            </w:r>
          </w:p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  <w:spacing w:val="-3"/>
              </w:rPr>
              <w:t>Internal Medicine</w:t>
            </w:r>
          </w:p>
        </w:tc>
        <w:tc>
          <w:tcPr>
            <w:tcW w:w="4500" w:type="dxa"/>
          </w:tcPr>
          <w:p w:rsidR="00C01498" w:rsidRDefault="00C01498" w:rsidP="00320765">
            <w:pPr>
              <w:suppressAutoHyphens/>
              <w:ind w:left="-30" w:right="-120"/>
              <w:rPr>
                <w:rFonts w:ascii="Arial" w:hAnsi="Arial" w:cs="Arial"/>
              </w:rPr>
            </w:pPr>
            <w:r w:rsidRPr="002E1FCF">
              <w:rPr>
                <w:rFonts w:ascii="Arial" w:hAnsi="Arial" w:cs="Arial"/>
              </w:rPr>
              <w:t>Transcriptional regulation; tumor biology; microRNA regulation in cancer; epigenetic regulations in cancer; chemoprevention; HCV mediated pathogenesis.</w:t>
            </w:r>
          </w:p>
          <w:p w:rsidR="008652A9" w:rsidRPr="002E1FCF" w:rsidRDefault="008652A9" w:rsidP="00320765">
            <w:pPr>
              <w:suppressAutoHyphens/>
              <w:ind w:left="-30" w:right="-120"/>
              <w:rPr>
                <w:rFonts w:ascii="Arial" w:hAnsi="Arial" w:cs="Arial"/>
              </w:rPr>
            </w:pPr>
          </w:p>
        </w:tc>
      </w:tr>
      <w:tr w:rsidR="00C01498" w:rsidRPr="00474E98" w:rsidTr="00E66D09">
        <w:tc>
          <w:tcPr>
            <w:tcW w:w="3150" w:type="dxa"/>
          </w:tcPr>
          <w:p w:rsidR="00C01498" w:rsidRPr="00653B1A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653B1A">
              <w:rPr>
                <w:rFonts w:ascii="Arial" w:hAnsi="Arial" w:cs="Arial"/>
                <w:b/>
              </w:rPr>
              <w:t>Salter, Erica K., Ph.D.</w:t>
            </w: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fr-FR"/>
              </w:rPr>
            </w:pPr>
          </w:p>
          <w:p w:rsidR="00C01498" w:rsidRPr="00374AAC" w:rsidRDefault="00C01498" w:rsidP="004E0DAC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Ass</w:t>
            </w:r>
            <w:r w:rsidR="004E0DAC">
              <w:rPr>
                <w:rFonts w:ascii="Arial" w:hAnsi="Arial" w:cs="Arial"/>
                <w:lang w:val="fr-FR"/>
              </w:rPr>
              <w:t>ociate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374AAC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Care Ethics</w:t>
            </w:r>
            <w:r w:rsidR="004E0DAC">
              <w:rPr>
                <w:rFonts w:ascii="Arial" w:hAnsi="Arial" w:cs="Arial"/>
              </w:rPr>
              <w:t>; Pediatrics</w:t>
            </w:r>
          </w:p>
        </w:tc>
        <w:tc>
          <w:tcPr>
            <w:tcW w:w="4500" w:type="dxa"/>
          </w:tcPr>
          <w:p w:rsidR="00C01498" w:rsidRPr="00374AAC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ethics consultation; pediatric clinical ethics; standards of medical decision-making.</w:t>
            </w:r>
          </w:p>
        </w:tc>
      </w:tr>
      <w:tr w:rsidR="00C01498" w:rsidRPr="00474E98" w:rsidTr="00082D40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Salvemini</w:t>
            </w:r>
            <w:proofErr w:type="spellEnd"/>
            <w:r w:rsidRPr="00474E98">
              <w:rPr>
                <w:rFonts w:ascii="Arial" w:hAnsi="Arial" w:cs="Arial"/>
                <w:b/>
              </w:rPr>
              <w:t>, Daniela,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Physiology;</w:t>
            </w:r>
            <w:r w:rsidRPr="00474E98">
              <w:rPr>
                <w:rFonts w:ascii="Arial" w:hAnsi="Arial" w:cs="Arial"/>
              </w:rPr>
              <w:t xml:space="preserve"> Internal Medicine</w:t>
            </w:r>
          </w:p>
        </w:tc>
        <w:tc>
          <w:tcPr>
            <w:tcW w:w="4500" w:type="dxa"/>
            <w:vAlign w:val="center"/>
          </w:tcPr>
          <w:p w:rsidR="00C01498" w:rsidRPr="00474E98" w:rsidRDefault="00C01498" w:rsidP="00082D40">
            <w:pPr>
              <w:suppressAutoHyphens/>
              <w:ind w:left="-120"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mechanisms of chronic neuropathic pain and opioid-unwanted actions. Drug discovery and development of novel non-narcotic analgesics.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Samson, Willis K.</w:t>
            </w:r>
            <w:r>
              <w:rPr>
                <w:rFonts w:ascii="Arial" w:hAnsi="Arial" w:cs="Arial"/>
                <w:b/>
              </w:rPr>
              <w:t xml:space="preserve"> ‘Rick’</w:t>
            </w:r>
            <w:r w:rsidRPr="00474E98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spacing w:before="120"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 &amp; Core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Program Director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Pr="00474E98" w:rsidRDefault="00B10B5F" w:rsidP="00B0733D">
            <w:pPr>
              <w:tabs>
                <w:tab w:val="left" w:pos="0"/>
              </w:tabs>
              <w:suppressAutoHyphens/>
              <w:spacing w:before="120"/>
              <w:ind w:right="-120"/>
              <w:rPr>
                <w:rFonts w:ascii="Arial" w:hAnsi="Arial" w:cs="Arial"/>
              </w:rPr>
            </w:pPr>
            <w:r w:rsidRPr="00B10B5F">
              <w:rPr>
                <w:rFonts w:ascii="Arial" w:hAnsi="Arial" w:cs="Arial"/>
              </w:rPr>
              <w:t xml:space="preserve">Neuropeptides and the control of </w:t>
            </w:r>
            <w:proofErr w:type="spellStart"/>
            <w:r w:rsidRPr="00B10B5F">
              <w:rPr>
                <w:rFonts w:ascii="Arial" w:hAnsi="Arial" w:cs="Arial"/>
              </w:rPr>
              <w:t>ingestive</w:t>
            </w:r>
            <w:proofErr w:type="spellEnd"/>
            <w:r w:rsidR="00B0733D">
              <w:rPr>
                <w:rFonts w:ascii="Arial" w:hAnsi="Arial" w:cs="Arial"/>
              </w:rPr>
              <w:t xml:space="preserve"> </w:t>
            </w:r>
            <w:r w:rsidRPr="00B10B5F">
              <w:rPr>
                <w:rFonts w:ascii="Arial" w:hAnsi="Arial" w:cs="Arial"/>
              </w:rPr>
              <w:t>behaviors, cardiovascular function and stress</w:t>
            </w:r>
            <w:r w:rsidR="00B0733D">
              <w:rPr>
                <w:rFonts w:ascii="Arial" w:hAnsi="Arial" w:cs="Arial"/>
              </w:rPr>
              <w:t xml:space="preserve"> </w:t>
            </w:r>
            <w:r w:rsidRPr="00B10B5F">
              <w:rPr>
                <w:rFonts w:ascii="Arial" w:hAnsi="Arial" w:cs="Arial"/>
              </w:rPr>
              <w:t>hormone secretion.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Skowyra</w:t>
            </w:r>
            <w:proofErr w:type="spellEnd"/>
            <w:r w:rsidRPr="00474E9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74E98">
              <w:rPr>
                <w:rFonts w:ascii="Arial" w:hAnsi="Arial" w:cs="Arial"/>
                <w:b/>
              </w:rPr>
              <w:t>Dorota</w:t>
            </w:r>
            <w:proofErr w:type="spellEnd"/>
            <w:r w:rsidRPr="00474E98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C01498" w:rsidRPr="00474E98" w:rsidRDefault="00320765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 w:rsidRPr="00080488">
              <w:rPr>
                <w:rFonts w:ascii="Arial" w:hAnsi="Arial" w:cs="Arial"/>
                <w:color w:val="222222"/>
                <w:shd w:val="clear" w:color="auto" w:fill="FFFFFF"/>
              </w:rPr>
              <w:t xml:space="preserve">ubiquitin-proteasome system in health and </w:t>
            </w:r>
            <w:r w:rsidR="00C01498" w:rsidRPr="00080488">
              <w:rPr>
                <w:rFonts w:ascii="Arial" w:hAnsi="Arial" w:cs="Arial"/>
                <w:color w:val="222222"/>
                <w:shd w:val="clear" w:color="auto" w:fill="FFFFFF"/>
              </w:rPr>
              <w:t>disease (currently: autoimmune diseases/type 1 diabetes, protein aggregation-based diseases/alpha-1</w:t>
            </w:r>
            <w:r w:rsidR="00C0149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deficiency)</w:t>
            </w:r>
          </w:p>
        </w:tc>
      </w:tr>
      <w:tr w:rsidR="00082D40" w:rsidRPr="00474E98" w:rsidTr="00082D40">
        <w:tc>
          <w:tcPr>
            <w:tcW w:w="3150" w:type="dxa"/>
            <w:vAlign w:val="center"/>
          </w:tcPr>
          <w:p w:rsidR="00082D40" w:rsidRPr="00082D40" w:rsidRDefault="00082D40" w:rsidP="00082D40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082D40">
              <w:rPr>
                <w:rFonts w:ascii="Arial" w:hAnsi="Arial" w:cs="Arial"/>
                <w:b/>
              </w:rPr>
              <w:t>Sverdrup, Francis M., Ph.D.</w:t>
            </w:r>
          </w:p>
        </w:tc>
        <w:tc>
          <w:tcPr>
            <w:tcW w:w="2160" w:type="dxa"/>
            <w:vAlign w:val="center"/>
          </w:tcPr>
          <w:p w:rsidR="00082D40" w:rsidRPr="00474E98" w:rsidRDefault="00082D40" w:rsidP="00082D4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082D40" w:rsidRPr="00082D40" w:rsidRDefault="00082D40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spacing w:val="-3"/>
              </w:rPr>
              <w:t>Biochem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 xml:space="preserve">. &amp; </w:t>
            </w:r>
            <w:proofErr w:type="spellStart"/>
            <w:r w:rsidRPr="00474E98">
              <w:rPr>
                <w:rFonts w:ascii="Arial" w:hAnsi="Arial" w:cs="Arial"/>
                <w:spacing w:val="-3"/>
              </w:rPr>
              <w:t>Molec</w:t>
            </w:r>
            <w:proofErr w:type="spellEnd"/>
            <w:r w:rsidRPr="00474E98">
              <w:rPr>
                <w:rFonts w:ascii="Arial" w:hAnsi="Arial" w:cs="Arial"/>
                <w:spacing w:val="-3"/>
              </w:rPr>
              <w:t>. Biology</w:t>
            </w:r>
          </w:p>
        </w:tc>
        <w:tc>
          <w:tcPr>
            <w:tcW w:w="4500" w:type="dxa"/>
          </w:tcPr>
          <w:p w:rsidR="00082D40" w:rsidRPr="00082D40" w:rsidRDefault="00082D40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82D40">
              <w:rPr>
                <w:rFonts w:ascii="Arial" w:hAnsi="Arial" w:cs="Arial"/>
                <w:color w:val="000000"/>
                <w:shd w:val="clear" w:color="auto" w:fill="FFFFFF"/>
              </w:rPr>
              <w:t xml:space="preserve">Drug discovery; transcriptional regulation, chemical biology, epigenetic regulation of gene expression in </w:t>
            </w:r>
            <w:proofErr w:type="spellStart"/>
            <w:r w:rsidRPr="00082D40">
              <w:rPr>
                <w:rFonts w:ascii="Arial" w:hAnsi="Arial" w:cs="Arial"/>
                <w:color w:val="000000"/>
                <w:shd w:val="clear" w:color="auto" w:fill="FFFFFF"/>
              </w:rPr>
              <w:t>facioscapulohumeral</w:t>
            </w:r>
            <w:proofErr w:type="spellEnd"/>
            <w:r w:rsidRPr="00082D40">
              <w:rPr>
                <w:rFonts w:ascii="Arial" w:hAnsi="Arial" w:cs="Arial"/>
                <w:color w:val="000000"/>
                <w:shd w:val="clear" w:color="auto" w:fill="FFFFFF"/>
              </w:rPr>
              <w:t xml:space="preserve"> muscular dystrophy (FSHD)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Tavis</w:t>
            </w:r>
            <w:proofErr w:type="spellEnd"/>
            <w:r w:rsidRPr="00474E98">
              <w:rPr>
                <w:rFonts w:ascii="Arial" w:hAnsi="Arial" w:cs="Arial"/>
                <w:b/>
              </w:rPr>
              <w:t>, John E., Ph.D.</w:t>
            </w: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Hepatitis B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virus reverse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transcription; Hepatitis B virus polymerase biochemistry; Hepatitis B virus drug discovery.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474E98">
              <w:rPr>
                <w:rFonts w:ascii="Arial" w:hAnsi="Arial" w:cs="Arial"/>
                <w:b/>
              </w:rPr>
              <w:t>Teague, Ryan M.,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</w:t>
            </w:r>
            <w:r w:rsidRPr="00474E98">
              <w:rPr>
                <w:rFonts w:ascii="Arial" w:hAnsi="Arial" w:cs="Arial"/>
              </w:rPr>
              <w:t xml:space="preserve">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proofErr w:type="spellStart"/>
            <w:r w:rsidRPr="00474E98">
              <w:rPr>
                <w:rFonts w:ascii="Arial" w:hAnsi="Arial" w:cs="Arial"/>
              </w:rPr>
              <w:t>Molec</w:t>
            </w:r>
            <w:proofErr w:type="spellEnd"/>
            <w:r w:rsidRPr="00474E98">
              <w:rPr>
                <w:rFonts w:ascii="Arial" w:hAnsi="Arial" w:cs="Arial"/>
              </w:rPr>
              <w:t xml:space="preserve">. Micro. &amp; </w:t>
            </w:r>
            <w:proofErr w:type="spellStart"/>
            <w:r w:rsidRPr="00474E98">
              <w:rPr>
                <w:rFonts w:ascii="Arial" w:hAnsi="Arial" w:cs="Arial"/>
              </w:rPr>
              <w:t>Immunol</w:t>
            </w:r>
            <w:proofErr w:type="spellEnd"/>
            <w:r w:rsidRPr="00474E98">
              <w:rPr>
                <w:rFonts w:ascii="Arial" w:hAnsi="Arial" w:cs="Arial"/>
              </w:rPr>
              <w:t>.</w:t>
            </w:r>
          </w:p>
        </w:tc>
        <w:tc>
          <w:tcPr>
            <w:tcW w:w="4500" w:type="dxa"/>
          </w:tcPr>
          <w:p w:rsidR="00C01498" w:rsidRPr="00474E98" w:rsidRDefault="00CF265B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T cell biology, tumor immunology &amp; cancer immunotherapy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C661DC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r w:rsidRPr="00C661DC">
              <w:rPr>
                <w:rFonts w:ascii="Arial" w:hAnsi="Arial" w:cs="Arial"/>
                <w:b/>
              </w:rPr>
              <w:t>Walker, John</w:t>
            </w:r>
            <w:r>
              <w:rPr>
                <w:rFonts w:ascii="Arial" w:hAnsi="Arial" w:cs="Arial"/>
                <w:b/>
              </w:rPr>
              <w:t xml:space="preserve"> K.</w:t>
            </w:r>
            <w:r w:rsidRPr="00C661DC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of synthetic &amp; medicinal chemistry to drug discovery and the development of new small molecule drug therapies.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3F6C4C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3F6C4C">
              <w:rPr>
                <w:rFonts w:ascii="Arial" w:hAnsi="Arial" w:cs="Arial"/>
                <w:b/>
              </w:rPr>
              <w:t>Yosten</w:t>
            </w:r>
            <w:proofErr w:type="spellEnd"/>
            <w:r w:rsidRPr="003F6C4C">
              <w:rPr>
                <w:rFonts w:ascii="Arial" w:hAnsi="Arial" w:cs="Arial"/>
                <w:b/>
              </w:rPr>
              <w:t>, Gina</w:t>
            </w:r>
            <w:r>
              <w:rPr>
                <w:rFonts w:ascii="Arial" w:hAnsi="Arial" w:cs="Arial"/>
                <w:b/>
              </w:rPr>
              <w:t xml:space="preserve"> L.C.</w:t>
            </w:r>
            <w:r w:rsidRPr="003F6C4C">
              <w:rPr>
                <w:rFonts w:ascii="Arial" w:hAnsi="Arial" w:cs="Arial"/>
                <w:b/>
              </w:rPr>
              <w:t>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Pr="00702EC7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Role of G protein-</w:t>
            </w:r>
            <w:r w:rsidRPr="00702EC7">
              <w:rPr>
                <w:rFonts w:ascii="Arial" w:hAnsi="Arial" w:cs="Arial"/>
                <w:color w:val="000000" w:themeColor="text1"/>
              </w:rPr>
              <w:t xml:space="preserve">coupled receptors in diabetes- and obesity-associated cardiovascular disease; </w:t>
            </w:r>
            <w:proofErr w:type="spellStart"/>
            <w:r w:rsidRPr="00702EC7">
              <w:rPr>
                <w:rFonts w:ascii="Arial" w:hAnsi="Arial" w:cs="Arial"/>
                <w:color w:val="000000" w:themeColor="text1"/>
              </w:rPr>
              <w:t>deorphanization</w:t>
            </w:r>
            <w:proofErr w:type="spellEnd"/>
            <w:r w:rsidRPr="00702EC7">
              <w:rPr>
                <w:rFonts w:ascii="Arial" w:hAnsi="Arial" w:cs="Arial"/>
                <w:color w:val="000000" w:themeColor="text1"/>
              </w:rPr>
              <w:t xml:space="preserve"> of orphan GPCRs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  <w:proofErr w:type="spellStart"/>
            <w:r w:rsidRPr="00474E98">
              <w:rPr>
                <w:rFonts w:ascii="Arial" w:hAnsi="Arial" w:cs="Arial"/>
                <w:b/>
              </w:rPr>
              <w:t>Zahm</w:t>
            </w:r>
            <w:proofErr w:type="spellEnd"/>
            <w:r w:rsidRPr="00474E98">
              <w:rPr>
                <w:rFonts w:ascii="Arial" w:hAnsi="Arial" w:cs="Arial"/>
                <w:b/>
              </w:rPr>
              <w:t>, D. Scott,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>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474E98">
              <w:rPr>
                <w:rFonts w:ascii="Arial" w:hAnsi="Arial" w:cs="Arial"/>
              </w:rPr>
              <w:t xml:space="preserve">Neuroanatomical and functional organization of basal forebrain; neurodegeneration; role of peptides in psychostimulant and opioid actions. </w:t>
            </w:r>
          </w:p>
        </w:tc>
      </w:tr>
      <w:tr w:rsidR="00C01498" w:rsidRPr="00474E98" w:rsidTr="00E66D09">
        <w:tc>
          <w:tcPr>
            <w:tcW w:w="315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Zhang, </w:t>
            </w:r>
            <w:r w:rsidRPr="00B104B0">
              <w:rPr>
                <w:rFonts w:ascii="Arial" w:hAnsi="Arial" w:cs="Arial"/>
                <w:b/>
                <w:lang w:val="de-DE"/>
              </w:rPr>
              <w:t>Jinsong, Ph.D.</w:t>
            </w: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160" w:type="dxa"/>
          </w:tcPr>
          <w:p w:rsidR="00C014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</w:p>
          <w:p w:rsidR="00C01498" w:rsidRPr="00474E98" w:rsidRDefault="00C01498" w:rsidP="003B6EB9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BC4736">
              <w:rPr>
                <w:rFonts w:ascii="Arial" w:hAnsi="Arial" w:cs="Arial"/>
              </w:rPr>
              <w:t>Associate Professor</w:t>
            </w:r>
          </w:p>
        </w:tc>
        <w:tc>
          <w:tcPr>
            <w:tcW w:w="2970" w:type="dxa"/>
            <w:vAlign w:val="center"/>
          </w:tcPr>
          <w:p w:rsidR="00C01498" w:rsidRPr="00474E98" w:rsidRDefault="00C01498" w:rsidP="00E66D0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 &amp; Physiology</w:t>
            </w:r>
          </w:p>
        </w:tc>
        <w:tc>
          <w:tcPr>
            <w:tcW w:w="4500" w:type="dxa"/>
          </w:tcPr>
          <w:p w:rsidR="00C01498" w:rsidRPr="00474E98" w:rsidRDefault="00C01498" w:rsidP="003B6EB9">
            <w:pPr>
              <w:tabs>
                <w:tab w:val="left" w:pos="0"/>
              </w:tabs>
              <w:suppressAutoHyphens/>
              <w:ind w:righ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Epigenetic, transcriptional and signaling regulation of gene expression; leukemia fusion proteins; nuclear receptors in diabetes &amp; cancer.</w:t>
            </w:r>
          </w:p>
        </w:tc>
      </w:tr>
    </w:tbl>
    <w:p w:rsidR="00C01498" w:rsidRPr="00474E98" w:rsidRDefault="00C01498" w:rsidP="00C01498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585778" w:rsidRDefault="00585778"/>
    <w:sectPr w:rsidR="00585778" w:rsidSect="00474E98">
      <w:headerReference w:type="default" r:id="rId9"/>
      <w:footerReference w:type="even" r:id="rId10"/>
      <w:footerReference w:type="default" r:id="rId11"/>
      <w:endnotePr>
        <w:numFmt w:val="decimal"/>
      </w:endnotePr>
      <w:pgSz w:w="15840" w:h="12240" w:orient="landscape" w:code="1"/>
      <w:pgMar w:top="0" w:right="1008" w:bottom="576" w:left="1584" w:header="432" w:footer="432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2C" w:rsidRDefault="00555B2C">
      <w:r>
        <w:separator/>
      </w:r>
    </w:p>
  </w:endnote>
  <w:endnote w:type="continuationSeparator" w:id="0">
    <w:p w:rsidR="00555B2C" w:rsidRDefault="005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E5" w:rsidRDefault="00746E0D" w:rsidP="00DF14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BE5" w:rsidRDefault="00555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E5" w:rsidRPr="00474E98" w:rsidRDefault="00746E0D" w:rsidP="00DF148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74E98">
      <w:rPr>
        <w:rStyle w:val="PageNumber"/>
        <w:rFonts w:ascii="Arial" w:hAnsi="Arial" w:cs="Arial"/>
      </w:rPr>
      <w:fldChar w:fldCharType="begin"/>
    </w:r>
    <w:r w:rsidRPr="00474E98">
      <w:rPr>
        <w:rStyle w:val="PageNumber"/>
        <w:rFonts w:ascii="Arial" w:hAnsi="Arial" w:cs="Arial"/>
      </w:rPr>
      <w:instrText xml:space="preserve">PAGE  </w:instrText>
    </w:r>
    <w:r w:rsidRPr="00474E98">
      <w:rPr>
        <w:rStyle w:val="PageNumber"/>
        <w:rFonts w:ascii="Arial" w:hAnsi="Arial" w:cs="Arial"/>
      </w:rPr>
      <w:fldChar w:fldCharType="separate"/>
    </w:r>
    <w:r w:rsidR="00C74607">
      <w:rPr>
        <w:rStyle w:val="PageNumber"/>
        <w:rFonts w:ascii="Arial" w:hAnsi="Arial" w:cs="Arial"/>
        <w:noProof/>
      </w:rPr>
      <w:t>1</w:t>
    </w:r>
    <w:r w:rsidRPr="00474E98">
      <w:rPr>
        <w:rStyle w:val="PageNumber"/>
        <w:rFonts w:ascii="Arial" w:hAnsi="Arial" w:cs="Arial"/>
      </w:rPr>
      <w:fldChar w:fldCharType="end"/>
    </w:r>
  </w:p>
  <w:p w:rsidR="00B15BE5" w:rsidRPr="002B46CD" w:rsidRDefault="00746E0D" w:rsidP="004A3D7F">
    <w:pPr>
      <w:pStyle w:val="Footer"/>
      <w:tabs>
        <w:tab w:val="clear" w:pos="4320"/>
        <w:tab w:val="clear" w:pos="8640"/>
        <w:tab w:val="center" w:pos="666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2C" w:rsidRDefault="00555B2C">
      <w:r>
        <w:separator/>
      </w:r>
    </w:p>
  </w:footnote>
  <w:footnote w:type="continuationSeparator" w:id="0">
    <w:p w:rsidR="00555B2C" w:rsidRDefault="0055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F8" w:rsidRDefault="00746E0D" w:rsidP="00474E98">
    <w:pPr>
      <w:pStyle w:val="Header"/>
      <w:tabs>
        <w:tab w:val="clear" w:pos="8640"/>
        <w:tab w:val="right" w:pos="12780"/>
      </w:tabs>
      <w:spacing w:after="120"/>
      <w:ind w:right="468"/>
      <w:rPr>
        <w:rFonts w:ascii="Arial" w:hAnsi="Arial" w:cs="Arial"/>
        <w:b/>
        <w:i/>
        <w:sz w:val="18"/>
        <w:szCs w:val="18"/>
      </w:rPr>
    </w:pPr>
    <w:r>
      <w:tab/>
    </w:r>
    <w:r>
      <w:tab/>
    </w:r>
    <w:r w:rsidRPr="00474E98">
      <w:rPr>
        <w:rFonts w:ascii="Arial" w:hAnsi="Arial" w:cs="Arial"/>
        <w:b/>
        <w:i/>
        <w:sz w:val="18"/>
        <w:szCs w:val="18"/>
      </w:rPr>
      <w:t>Latest Revi</w:t>
    </w:r>
    <w:r w:rsidR="00A06704">
      <w:rPr>
        <w:rFonts w:ascii="Arial" w:hAnsi="Arial" w:cs="Arial"/>
        <w:b/>
        <w:i/>
        <w:sz w:val="18"/>
        <w:szCs w:val="18"/>
      </w:rPr>
      <w:t xml:space="preserve">sion </w:t>
    </w:r>
    <w:r w:rsidR="00082D40">
      <w:rPr>
        <w:rFonts w:ascii="Arial" w:hAnsi="Arial" w:cs="Arial"/>
        <w:b/>
        <w:i/>
        <w:sz w:val="18"/>
        <w:szCs w:val="18"/>
      </w:rPr>
      <w:t>5/1/2020</w:t>
    </w:r>
  </w:p>
  <w:p w:rsidR="00082D40" w:rsidRPr="00474E98" w:rsidRDefault="00082D40" w:rsidP="00474E98">
    <w:pPr>
      <w:pStyle w:val="Header"/>
      <w:tabs>
        <w:tab w:val="clear" w:pos="8640"/>
        <w:tab w:val="right" w:pos="12780"/>
      </w:tabs>
      <w:spacing w:after="120"/>
      <w:ind w:right="468"/>
      <w:rPr>
        <w:rFonts w:ascii="Arial" w:hAnsi="Arial" w:cs="Arial"/>
        <w:b/>
        <w:i/>
        <w:sz w:val="18"/>
        <w:szCs w:val="18"/>
      </w:rPr>
    </w:pPr>
  </w:p>
  <w:tbl>
    <w:tblPr>
      <w:tblW w:w="0" w:type="auto"/>
      <w:tblInd w:w="12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150"/>
      <w:gridCol w:w="2160"/>
      <w:gridCol w:w="2970"/>
      <w:gridCol w:w="4500"/>
    </w:tblGrid>
    <w:tr w:rsidR="00B15BE5" w:rsidRPr="00914345" w:rsidTr="001122B3">
      <w:trPr>
        <w:trHeight w:val="518"/>
      </w:trPr>
      <w:tc>
        <w:tcPr>
          <w:tcW w:w="12780" w:type="dxa"/>
          <w:gridSpan w:val="4"/>
          <w:tcBorders>
            <w:top w:val="double" w:sz="6" w:space="0" w:color="auto"/>
            <w:bottom w:val="single" w:sz="6" w:space="0" w:color="auto"/>
          </w:tcBorders>
          <w:shd w:val="clear" w:color="auto" w:fill="99FFCC"/>
        </w:tcPr>
        <w:p w:rsidR="00B15BE5" w:rsidRPr="00474E98" w:rsidRDefault="00746E0D" w:rsidP="00474E98">
          <w:pPr>
            <w:tabs>
              <w:tab w:val="left" w:pos="0"/>
            </w:tabs>
            <w:suppressAutoHyphens/>
            <w:spacing w:before="120" w:after="60"/>
            <w:jc w:val="center"/>
            <w:rPr>
              <w:rFonts w:ascii="Arial" w:hAnsi="Arial" w:cs="Arial"/>
              <w:color w:val="0000CC"/>
              <w:sz w:val="32"/>
              <w:szCs w:val="32"/>
            </w:rPr>
          </w:pPr>
          <w:r w:rsidRPr="00474E98">
            <w:rPr>
              <w:rFonts w:ascii="Arial" w:hAnsi="Arial" w:cs="Arial"/>
              <w:b/>
              <w:color w:val="0000CC"/>
              <w:sz w:val="32"/>
              <w:szCs w:val="32"/>
            </w:rPr>
            <w:t>Participating Faculty Mentors for the Saint Louis University M.D./Ph.D. Program</w:t>
          </w:r>
        </w:p>
      </w:tc>
    </w:tr>
    <w:tr w:rsidR="00B15BE5" w:rsidRPr="00914345" w:rsidTr="00474E98">
      <w:trPr>
        <w:trHeight w:val="647"/>
      </w:trPr>
      <w:tc>
        <w:tcPr>
          <w:tcW w:w="315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:rsidR="00B15BE5" w:rsidRPr="00474E98" w:rsidRDefault="00746E0D" w:rsidP="00474E98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Name, Degree(s)</w:t>
          </w:r>
        </w:p>
      </w:tc>
      <w:tc>
        <w:tcPr>
          <w:tcW w:w="216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:rsidR="00B15BE5" w:rsidRPr="00474E98" w:rsidRDefault="00746E0D" w:rsidP="00B15BE5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Rank</w:t>
          </w:r>
        </w:p>
      </w:tc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:rsidR="00B15BE5" w:rsidRPr="00474E98" w:rsidRDefault="00746E0D" w:rsidP="00474E98">
          <w:pPr>
            <w:tabs>
              <w:tab w:val="left" w:pos="0"/>
            </w:tabs>
            <w:suppressAutoHyphens/>
            <w:spacing w:before="60"/>
            <w:jc w:val="center"/>
            <w:rPr>
              <w:rFonts w:ascii="Arial" w:hAnsi="Arial" w:cs="Arial"/>
              <w:b/>
              <w:color w:val="0000CC"/>
              <w:sz w:val="22"/>
            </w:rPr>
          </w:pPr>
          <w:r>
            <w:rPr>
              <w:rFonts w:ascii="Arial" w:hAnsi="Arial" w:cs="Arial"/>
              <w:b/>
              <w:color w:val="0000CC"/>
              <w:sz w:val="22"/>
            </w:rPr>
            <w:t>Primary Appointment;</w:t>
          </w:r>
        </w:p>
        <w:p w:rsidR="00B15BE5" w:rsidRPr="00474E98" w:rsidRDefault="00746E0D" w:rsidP="00474E98">
          <w:pPr>
            <w:tabs>
              <w:tab w:val="left" w:pos="0"/>
            </w:tabs>
            <w:suppressAutoHyphens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Secondary Appointment</w:t>
          </w:r>
        </w:p>
      </w:tc>
      <w:tc>
        <w:tcPr>
          <w:tcW w:w="4500" w:type="dxa"/>
          <w:tcBorders>
            <w:top w:val="single" w:sz="6" w:space="0" w:color="auto"/>
            <w:bottom w:val="single" w:sz="6" w:space="0" w:color="auto"/>
          </w:tcBorders>
          <w:shd w:val="clear" w:color="auto" w:fill="99FFCC"/>
        </w:tcPr>
        <w:p w:rsidR="00B15BE5" w:rsidRPr="00474E98" w:rsidRDefault="00746E0D" w:rsidP="00B15BE5">
          <w:pPr>
            <w:tabs>
              <w:tab w:val="left" w:pos="0"/>
            </w:tabs>
            <w:suppressAutoHyphens/>
            <w:spacing w:before="120"/>
            <w:jc w:val="center"/>
            <w:rPr>
              <w:rFonts w:ascii="Arial" w:hAnsi="Arial" w:cs="Arial"/>
              <w:b/>
              <w:color w:val="0000CC"/>
              <w:sz w:val="22"/>
            </w:rPr>
          </w:pPr>
          <w:r w:rsidRPr="00474E98">
            <w:rPr>
              <w:rFonts w:ascii="Arial" w:hAnsi="Arial" w:cs="Arial"/>
              <w:b/>
              <w:color w:val="0000CC"/>
              <w:sz w:val="22"/>
            </w:rPr>
            <w:t>Research Interests</w:t>
          </w:r>
        </w:p>
      </w:tc>
    </w:tr>
  </w:tbl>
  <w:p w:rsidR="00B15BE5" w:rsidRPr="004F3970" w:rsidRDefault="00555B2C" w:rsidP="004A3D7F">
    <w:pPr>
      <w:pStyle w:val="Header"/>
      <w:tabs>
        <w:tab w:val="clear" w:pos="8640"/>
        <w:tab w:val="right" w:pos="12780"/>
      </w:tabs>
      <w:ind w:right="468"/>
      <w:rPr>
        <w:b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98"/>
    <w:rsid w:val="00002FAA"/>
    <w:rsid w:val="00076F94"/>
    <w:rsid w:val="00082D40"/>
    <w:rsid w:val="000B03F5"/>
    <w:rsid w:val="000F0CBC"/>
    <w:rsid w:val="000F5120"/>
    <w:rsid w:val="001171E9"/>
    <w:rsid w:val="001328D9"/>
    <w:rsid w:val="001A6B83"/>
    <w:rsid w:val="00260F30"/>
    <w:rsid w:val="00297399"/>
    <w:rsid w:val="002A65BD"/>
    <w:rsid w:val="002C1439"/>
    <w:rsid w:val="00320765"/>
    <w:rsid w:val="00387ECA"/>
    <w:rsid w:val="003D0446"/>
    <w:rsid w:val="00455C1F"/>
    <w:rsid w:val="00474EFF"/>
    <w:rsid w:val="004B112B"/>
    <w:rsid w:val="004E0DAC"/>
    <w:rsid w:val="004E42A2"/>
    <w:rsid w:val="00543E15"/>
    <w:rsid w:val="00550E67"/>
    <w:rsid w:val="00555B2C"/>
    <w:rsid w:val="00585778"/>
    <w:rsid w:val="00641D89"/>
    <w:rsid w:val="006A7343"/>
    <w:rsid w:val="00746E0D"/>
    <w:rsid w:val="007B0194"/>
    <w:rsid w:val="007D48A0"/>
    <w:rsid w:val="008652A9"/>
    <w:rsid w:val="00865871"/>
    <w:rsid w:val="00887676"/>
    <w:rsid w:val="008D29B0"/>
    <w:rsid w:val="008F562F"/>
    <w:rsid w:val="009203C9"/>
    <w:rsid w:val="00A06704"/>
    <w:rsid w:val="00A80DF9"/>
    <w:rsid w:val="00B0733D"/>
    <w:rsid w:val="00B10B5F"/>
    <w:rsid w:val="00B2784D"/>
    <w:rsid w:val="00B6769B"/>
    <w:rsid w:val="00C01498"/>
    <w:rsid w:val="00C017CD"/>
    <w:rsid w:val="00C02B79"/>
    <w:rsid w:val="00C74607"/>
    <w:rsid w:val="00CF265B"/>
    <w:rsid w:val="00D2220B"/>
    <w:rsid w:val="00DF07FB"/>
    <w:rsid w:val="00E41E0E"/>
    <w:rsid w:val="00E66D09"/>
    <w:rsid w:val="00ED60F8"/>
    <w:rsid w:val="00EF476E"/>
    <w:rsid w:val="00F0410C"/>
    <w:rsid w:val="00F22721"/>
    <w:rsid w:val="00F511A6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9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C01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C01498"/>
  </w:style>
  <w:style w:type="character" w:customStyle="1" w:styleId="apple-converted-space">
    <w:name w:val="apple-converted-space"/>
    <w:basedOn w:val="DefaultParagraphFont"/>
    <w:rsid w:val="00C01498"/>
  </w:style>
  <w:style w:type="paragraph" w:styleId="BalloonText">
    <w:name w:val="Balloon Text"/>
    <w:basedOn w:val="Normal"/>
    <w:link w:val="BalloonTextChar"/>
    <w:uiPriority w:val="99"/>
    <w:semiHidden/>
    <w:unhideWhenUsed/>
    <w:rsid w:val="00C01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98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076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076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0E6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9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C01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498"/>
    <w:rPr>
      <w:rFonts w:ascii="CG Times" w:eastAsia="Times New Roman" w:hAnsi="CG Times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C01498"/>
  </w:style>
  <w:style w:type="character" w:customStyle="1" w:styleId="apple-converted-space">
    <w:name w:val="apple-converted-space"/>
    <w:basedOn w:val="DefaultParagraphFont"/>
    <w:rsid w:val="00C01498"/>
  </w:style>
  <w:style w:type="paragraph" w:styleId="BalloonText">
    <w:name w:val="Balloon Text"/>
    <w:basedOn w:val="Normal"/>
    <w:link w:val="BalloonTextChar"/>
    <w:uiPriority w:val="99"/>
    <w:semiHidden/>
    <w:unhideWhenUsed/>
    <w:rsid w:val="00C01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98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076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0765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0E6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C24A-C606-478C-8CD8-46DB5E97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cnicole</dc:creator>
  <cp:lastModifiedBy>Nicole Clark</cp:lastModifiedBy>
  <cp:revision>13</cp:revision>
  <cp:lastPrinted>2018-07-12T14:40:00Z</cp:lastPrinted>
  <dcterms:created xsi:type="dcterms:W3CDTF">2019-06-03T16:58:00Z</dcterms:created>
  <dcterms:modified xsi:type="dcterms:W3CDTF">2020-12-14T13:32:00Z</dcterms:modified>
</cp:coreProperties>
</file>