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10"/>
        <w:gridCol w:w="2700"/>
        <w:gridCol w:w="2700"/>
      </w:tblGrid>
      <w:tr w:rsidR="007C6315" w:rsidRPr="00344A51" w:rsidTr="00936249">
        <w:trPr>
          <w:trHeight w:val="288"/>
        </w:trPr>
        <w:tc>
          <w:tcPr>
            <w:tcW w:w="5310" w:type="dxa"/>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rsidR="007C6315" w:rsidRPr="00936249" w:rsidRDefault="007C6315" w:rsidP="007E336D">
            <w:pPr>
              <w:spacing w:after="0" w:line="240" w:lineRule="auto"/>
              <w:rPr>
                <w:rFonts w:ascii="Arial" w:hAnsi="Arial" w:cs="Arial"/>
                <w:spacing w:val="-6"/>
                <w:sz w:val="20"/>
                <w:szCs w:val="20"/>
              </w:rPr>
            </w:pPr>
            <w:r w:rsidRPr="00936249">
              <w:rPr>
                <w:rFonts w:ascii="Arial" w:hAnsi="Arial" w:cs="Arial"/>
                <w:spacing w:val="-6"/>
                <w:sz w:val="20"/>
                <w:szCs w:val="20"/>
              </w:rPr>
              <w:t>Date of Review:</w:t>
            </w:r>
          </w:p>
        </w:tc>
        <w:tc>
          <w:tcPr>
            <w:tcW w:w="5400" w:type="dxa"/>
            <w:gridSpan w:val="2"/>
            <w:tcBorders>
              <w:top w:val="double" w:sz="4" w:space="0" w:color="auto"/>
              <w:left w:val="single" w:sz="4" w:space="0" w:color="auto"/>
              <w:bottom w:val="single" w:sz="4" w:space="0" w:color="auto"/>
              <w:right w:val="double" w:sz="4" w:space="0" w:color="auto"/>
            </w:tcBorders>
            <w:shd w:val="clear" w:color="auto" w:fill="DBE5F1" w:themeFill="accent1" w:themeFillTint="33"/>
            <w:vAlign w:val="center"/>
          </w:tcPr>
          <w:p w:rsidR="007C6315" w:rsidRPr="00344A51" w:rsidRDefault="007C6315" w:rsidP="007E336D">
            <w:pPr>
              <w:spacing w:after="0" w:line="240" w:lineRule="auto"/>
              <w:rPr>
                <w:rFonts w:ascii="Arial" w:hAnsi="Arial" w:cs="Arial"/>
                <w:spacing w:val="-6"/>
                <w:sz w:val="20"/>
                <w:szCs w:val="20"/>
              </w:rPr>
            </w:pPr>
            <w:r>
              <w:rPr>
                <w:rFonts w:ascii="Arial" w:hAnsi="Arial" w:cs="Arial"/>
                <w:spacing w:val="-6"/>
                <w:sz w:val="20"/>
                <w:szCs w:val="20"/>
              </w:rPr>
              <w:t>IRB Number:</w:t>
            </w:r>
          </w:p>
        </w:tc>
      </w:tr>
      <w:tr w:rsidR="007C6315" w:rsidRPr="00344A51" w:rsidTr="00936249">
        <w:trPr>
          <w:trHeight w:val="288"/>
        </w:trPr>
        <w:tc>
          <w:tcPr>
            <w:tcW w:w="10710" w:type="dxa"/>
            <w:gridSpan w:val="3"/>
            <w:tcBorders>
              <w:top w:val="single" w:sz="4" w:space="0" w:color="auto"/>
              <w:left w:val="double" w:sz="4" w:space="0" w:color="auto"/>
              <w:bottom w:val="single" w:sz="4" w:space="0" w:color="auto"/>
              <w:right w:val="double" w:sz="4" w:space="0" w:color="auto"/>
            </w:tcBorders>
            <w:shd w:val="clear" w:color="auto" w:fill="DBE5F1" w:themeFill="accent1" w:themeFillTint="33"/>
            <w:vAlign w:val="center"/>
            <w:hideMark/>
          </w:tcPr>
          <w:p w:rsidR="007C6315" w:rsidRPr="00936249" w:rsidRDefault="007C6315" w:rsidP="007E336D">
            <w:pPr>
              <w:spacing w:after="0" w:line="240" w:lineRule="auto"/>
              <w:rPr>
                <w:rFonts w:ascii="Arial" w:hAnsi="Arial" w:cs="Arial"/>
                <w:spacing w:val="-6"/>
                <w:sz w:val="20"/>
                <w:szCs w:val="20"/>
              </w:rPr>
            </w:pPr>
            <w:r w:rsidRPr="00936249">
              <w:rPr>
                <w:rFonts w:ascii="Arial" w:hAnsi="Arial" w:cs="Arial"/>
                <w:spacing w:val="-6"/>
                <w:sz w:val="20"/>
                <w:szCs w:val="20"/>
              </w:rPr>
              <w:t>Researcher Name:</w:t>
            </w:r>
          </w:p>
        </w:tc>
      </w:tr>
      <w:tr w:rsidR="00936249" w:rsidRPr="00344A51" w:rsidTr="00936249">
        <w:trPr>
          <w:cantSplit/>
          <w:trHeight w:val="288"/>
        </w:trPr>
        <w:tc>
          <w:tcPr>
            <w:tcW w:w="10710" w:type="dxa"/>
            <w:gridSpan w:val="3"/>
            <w:tcBorders>
              <w:top w:val="single" w:sz="4" w:space="0" w:color="auto"/>
              <w:left w:val="double" w:sz="4" w:space="0" w:color="auto"/>
              <w:bottom w:val="single" w:sz="4" w:space="0" w:color="auto"/>
              <w:right w:val="double" w:sz="4" w:space="0" w:color="auto"/>
            </w:tcBorders>
            <w:shd w:val="clear" w:color="auto" w:fill="DBE5F1" w:themeFill="accent1" w:themeFillTint="33"/>
            <w:vAlign w:val="center"/>
            <w:hideMark/>
          </w:tcPr>
          <w:p w:rsidR="00936249" w:rsidRPr="00936249" w:rsidRDefault="00936249" w:rsidP="00936249">
            <w:pPr>
              <w:tabs>
                <w:tab w:val="left" w:pos="3600"/>
              </w:tabs>
              <w:spacing w:after="0" w:line="240" w:lineRule="auto"/>
              <w:rPr>
                <w:rFonts w:ascii="Arial" w:hAnsi="Arial" w:cs="Arial"/>
                <w:spacing w:val="-6"/>
                <w:sz w:val="20"/>
                <w:szCs w:val="20"/>
              </w:rPr>
            </w:pPr>
            <w:r w:rsidRPr="00936249">
              <w:rPr>
                <w:rFonts w:ascii="Arial" w:hAnsi="Arial" w:cs="Arial"/>
                <w:spacing w:val="-6"/>
                <w:sz w:val="20"/>
                <w:szCs w:val="20"/>
              </w:rPr>
              <w:t xml:space="preserve">Department: </w:t>
            </w:r>
          </w:p>
        </w:tc>
      </w:tr>
      <w:tr w:rsidR="00F872A3" w:rsidRPr="00344A51" w:rsidTr="00936249">
        <w:trPr>
          <w:cantSplit/>
          <w:trHeight w:val="77"/>
        </w:trPr>
        <w:tc>
          <w:tcPr>
            <w:tcW w:w="10710" w:type="dxa"/>
            <w:gridSpan w:val="3"/>
            <w:tcBorders>
              <w:top w:val="single" w:sz="4" w:space="0" w:color="auto"/>
              <w:left w:val="double" w:sz="4" w:space="0" w:color="auto"/>
              <w:bottom w:val="single" w:sz="4" w:space="0" w:color="auto"/>
              <w:right w:val="double" w:sz="4" w:space="0" w:color="auto"/>
            </w:tcBorders>
            <w:shd w:val="clear" w:color="auto" w:fill="DBE5F1" w:themeFill="accent1" w:themeFillTint="33"/>
            <w:vAlign w:val="center"/>
          </w:tcPr>
          <w:p w:rsidR="00F872A3" w:rsidRPr="00344A51" w:rsidRDefault="00F872A3" w:rsidP="007E336D">
            <w:pPr>
              <w:spacing w:after="0" w:line="240" w:lineRule="auto"/>
              <w:rPr>
                <w:rFonts w:ascii="Arial" w:hAnsi="Arial" w:cs="Arial"/>
                <w:spacing w:val="-6"/>
                <w:sz w:val="20"/>
                <w:szCs w:val="20"/>
              </w:rPr>
            </w:pPr>
            <w:r w:rsidRPr="00344A51">
              <w:rPr>
                <w:rFonts w:ascii="Arial" w:hAnsi="Arial" w:cs="Arial"/>
                <w:spacing w:val="-6"/>
                <w:sz w:val="20"/>
                <w:szCs w:val="20"/>
              </w:rPr>
              <w:t>Project Title:</w:t>
            </w:r>
            <w:r w:rsidRPr="00344A51">
              <w:rPr>
                <w:rFonts w:ascii="Arial" w:hAnsi="Arial" w:cs="Arial"/>
                <w:sz w:val="20"/>
                <w:szCs w:val="20"/>
              </w:rPr>
              <w:t xml:space="preserve"> </w:t>
            </w:r>
          </w:p>
        </w:tc>
      </w:tr>
      <w:tr w:rsidR="00936249" w:rsidRPr="00344A51" w:rsidTr="00936249">
        <w:trPr>
          <w:cantSplit/>
          <w:trHeight w:val="77"/>
        </w:trPr>
        <w:tc>
          <w:tcPr>
            <w:tcW w:w="10710" w:type="dxa"/>
            <w:gridSpan w:val="3"/>
            <w:tcBorders>
              <w:top w:val="single" w:sz="4" w:space="0" w:color="auto"/>
              <w:left w:val="double" w:sz="4" w:space="0" w:color="auto"/>
              <w:bottom w:val="single" w:sz="4" w:space="0" w:color="auto"/>
              <w:right w:val="double" w:sz="4" w:space="0" w:color="auto"/>
            </w:tcBorders>
            <w:shd w:val="clear" w:color="auto" w:fill="DBE5F1" w:themeFill="accent1" w:themeFillTint="33"/>
            <w:vAlign w:val="center"/>
          </w:tcPr>
          <w:p w:rsidR="00936249" w:rsidRPr="00344A51" w:rsidRDefault="00936249" w:rsidP="007E336D">
            <w:pPr>
              <w:spacing w:after="0" w:line="240" w:lineRule="auto"/>
              <w:rPr>
                <w:rFonts w:ascii="Arial" w:hAnsi="Arial" w:cs="Arial"/>
                <w:spacing w:val="-6"/>
                <w:sz w:val="20"/>
                <w:szCs w:val="20"/>
              </w:rPr>
            </w:pPr>
            <w:r>
              <w:rPr>
                <w:rFonts w:ascii="Arial" w:hAnsi="Arial" w:cs="Arial"/>
                <w:spacing w:val="-6"/>
                <w:sz w:val="20"/>
                <w:szCs w:val="20"/>
              </w:rPr>
              <w:t>Consent Form(s) and Version Date(s):</w:t>
            </w:r>
          </w:p>
        </w:tc>
      </w:tr>
      <w:tr w:rsidR="00936249" w:rsidRPr="00344A51" w:rsidTr="00936249">
        <w:trPr>
          <w:cantSplit/>
          <w:trHeight w:val="77"/>
        </w:trPr>
        <w:tc>
          <w:tcPr>
            <w:tcW w:w="5310" w:type="dxa"/>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rsidR="00936249" w:rsidRPr="00344A51" w:rsidRDefault="00936249" w:rsidP="00936249">
            <w:pPr>
              <w:spacing w:after="0" w:line="240" w:lineRule="auto"/>
              <w:rPr>
                <w:rFonts w:ascii="Arial" w:hAnsi="Arial" w:cs="Arial"/>
                <w:spacing w:val="-6"/>
                <w:sz w:val="20"/>
                <w:szCs w:val="20"/>
              </w:rPr>
            </w:pPr>
            <w:r w:rsidRPr="00344A51">
              <w:rPr>
                <w:rFonts w:ascii="Arial" w:hAnsi="Arial" w:cs="Arial"/>
                <w:spacing w:val="-6"/>
                <w:sz w:val="20"/>
                <w:szCs w:val="20"/>
              </w:rPr>
              <w:t xml:space="preserve">Will this activity take place at an SSM facility?     </w:t>
            </w:r>
          </w:p>
        </w:tc>
        <w:tc>
          <w:tcPr>
            <w:tcW w:w="2700"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36249" w:rsidRPr="00344A51" w:rsidRDefault="00936249" w:rsidP="00936249">
            <w:pPr>
              <w:spacing w:after="0" w:line="240" w:lineRule="auto"/>
              <w:rPr>
                <w:rFonts w:ascii="Arial" w:hAnsi="Arial" w:cs="Arial"/>
                <w:spacing w:val="-6"/>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w:t>
            </w:r>
          </w:p>
        </w:tc>
        <w:tc>
          <w:tcPr>
            <w:tcW w:w="2700" w:type="dxa"/>
            <w:tcBorders>
              <w:top w:val="single" w:sz="4" w:space="0" w:color="auto"/>
              <w:left w:val="nil"/>
              <w:bottom w:val="single" w:sz="4" w:space="0" w:color="auto"/>
              <w:right w:val="double" w:sz="4" w:space="0" w:color="auto"/>
            </w:tcBorders>
            <w:shd w:val="clear" w:color="auto" w:fill="DBE5F1" w:themeFill="accent1" w:themeFillTint="33"/>
            <w:vAlign w:val="center"/>
          </w:tcPr>
          <w:p w:rsidR="00936249" w:rsidRPr="00344A51" w:rsidRDefault="00936249" w:rsidP="007E336D">
            <w:pPr>
              <w:spacing w:after="0" w:line="240" w:lineRule="auto"/>
              <w:rPr>
                <w:rFonts w:ascii="Arial" w:hAnsi="Arial" w:cs="Arial"/>
                <w:spacing w:val="-6"/>
                <w:sz w:val="20"/>
                <w:szCs w:val="20"/>
              </w:rPr>
            </w:pPr>
            <w:r w:rsidRPr="00344A51">
              <w:rPr>
                <w:rFonts w:ascii="Arial" w:hAnsi="Arial" w:cs="Arial"/>
                <w:sz w:val="20"/>
                <w:szCs w:val="20"/>
              </w:rPr>
              <w:t xml:space="preserve">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36249" w:rsidRPr="00344A51" w:rsidTr="00936249">
        <w:trPr>
          <w:cantSplit/>
          <w:trHeight w:val="134"/>
        </w:trPr>
        <w:tc>
          <w:tcPr>
            <w:tcW w:w="5310" w:type="dxa"/>
            <w:tcBorders>
              <w:top w:val="single" w:sz="4" w:space="0" w:color="auto"/>
              <w:left w:val="double" w:sz="4" w:space="0" w:color="auto"/>
              <w:bottom w:val="double" w:sz="4" w:space="0" w:color="auto"/>
              <w:right w:val="single" w:sz="4" w:space="0" w:color="auto"/>
            </w:tcBorders>
            <w:shd w:val="clear" w:color="auto" w:fill="DBE5F1" w:themeFill="accent1" w:themeFillTint="33"/>
            <w:vAlign w:val="center"/>
          </w:tcPr>
          <w:p w:rsidR="00936249" w:rsidRPr="00344A51" w:rsidRDefault="00936249" w:rsidP="007E336D">
            <w:pPr>
              <w:spacing w:after="0" w:line="240" w:lineRule="auto"/>
              <w:rPr>
                <w:rFonts w:ascii="Arial" w:hAnsi="Arial" w:cs="Arial"/>
                <w:spacing w:val="-6"/>
                <w:sz w:val="20"/>
                <w:szCs w:val="20"/>
              </w:rPr>
            </w:pPr>
            <w:r>
              <w:rPr>
                <w:rFonts w:ascii="Arial" w:hAnsi="Arial" w:cs="Arial"/>
                <w:spacing w:val="-6"/>
                <w:sz w:val="20"/>
                <w:szCs w:val="20"/>
              </w:rPr>
              <w:t>Certification:</w:t>
            </w:r>
          </w:p>
        </w:tc>
        <w:tc>
          <w:tcPr>
            <w:tcW w:w="2700" w:type="dxa"/>
            <w:tcBorders>
              <w:top w:val="single" w:sz="4" w:space="0" w:color="auto"/>
              <w:left w:val="single" w:sz="4" w:space="0" w:color="auto"/>
              <w:bottom w:val="double" w:sz="4" w:space="0" w:color="auto"/>
              <w:right w:val="nil"/>
            </w:tcBorders>
            <w:shd w:val="clear" w:color="auto" w:fill="DBE5F1" w:themeFill="accent1" w:themeFillTint="33"/>
            <w:vAlign w:val="center"/>
          </w:tcPr>
          <w:p w:rsidR="00936249" w:rsidRPr="00344A51" w:rsidRDefault="00936249" w:rsidP="00936249">
            <w:pPr>
              <w:spacing w:after="0" w:line="240" w:lineRule="auto"/>
              <w:rPr>
                <w:rFonts w:ascii="Arial" w:hAnsi="Arial" w:cs="Arial"/>
                <w:spacing w:val="-6"/>
                <w:sz w:val="20"/>
                <w:szCs w:val="20"/>
              </w:rPr>
            </w:pPr>
            <w:r>
              <w:rPr>
                <w:rFonts w:ascii="Arial" w:hAnsi="Arial" w:cs="Arial"/>
                <w:sz w:val="20"/>
                <w:szCs w:val="20"/>
              </w:rPr>
              <w:t xml:space="preserve">Recommended </w:t>
            </w:r>
            <w:r w:rsidRPr="00344A51">
              <w:rPr>
                <w:rFonts w:ascii="Arial" w:hAnsi="Arial" w:cs="Arial"/>
                <w:sz w:val="20"/>
                <w:szCs w:val="20"/>
              </w:rPr>
              <w:t xml:space="preserve">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w:t>
            </w:r>
          </w:p>
        </w:tc>
        <w:tc>
          <w:tcPr>
            <w:tcW w:w="2700" w:type="dxa"/>
            <w:tcBorders>
              <w:top w:val="single" w:sz="4" w:space="0" w:color="auto"/>
              <w:left w:val="nil"/>
              <w:bottom w:val="double" w:sz="4" w:space="0" w:color="auto"/>
              <w:right w:val="double" w:sz="4" w:space="0" w:color="auto"/>
            </w:tcBorders>
            <w:shd w:val="clear" w:color="auto" w:fill="DBE5F1" w:themeFill="accent1" w:themeFillTint="33"/>
            <w:vAlign w:val="center"/>
          </w:tcPr>
          <w:p w:rsidR="00936249" w:rsidRPr="00344A51" w:rsidRDefault="00936249" w:rsidP="007E336D">
            <w:pPr>
              <w:spacing w:after="0" w:line="240" w:lineRule="auto"/>
              <w:rPr>
                <w:rFonts w:ascii="Arial" w:hAnsi="Arial" w:cs="Arial"/>
                <w:spacing w:val="-6"/>
                <w:sz w:val="20"/>
                <w:szCs w:val="20"/>
              </w:rPr>
            </w:pPr>
            <w:r w:rsidRPr="00344A51">
              <w:rPr>
                <w:rFonts w:ascii="Arial" w:hAnsi="Arial" w:cs="Arial"/>
                <w:sz w:val="20"/>
                <w:szCs w:val="20"/>
              </w:rPr>
              <w:t>No</w:t>
            </w:r>
            <w:r>
              <w:rPr>
                <w:rFonts w:ascii="Arial" w:hAnsi="Arial" w:cs="Arial"/>
                <w:sz w:val="20"/>
                <w:szCs w:val="20"/>
              </w:rPr>
              <w:t>t Recommended</w:t>
            </w:r>
            <w:r w:rsidRPr="00344A51">
              <w:rPr>
                <w:rFonts w:ascii="Arial" w:hAnsi="Arial" w:cs="Arial"/>
                <w:sz w:val="20"/>
                <w:szCs w:val="20"/>
              </w:rPr>
              <w:t xml:space="preserve">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bl>
    <w:p w:rsidR="00791E5D" w:rsidRPr="00344A51" w:rsidRDefault="00791E5D" w:rsidP="007E336D">
      <w:pPr>
        <w:spacing w:after="0" w:line="240" w:lineRule="auto"/>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50"/>
        <w:gridCol w:w="883"/>
        <w:gridCol w:w="893"/>
        <w:gridCol w:w="1785"/>
        <w:gridCol w:w="893"/>
        <w:gridCol w:w="1785"/>
        <w:gridCol w:w="893"/>
        <w:gridCol w:w="608"/>
        <w:gridCol w:w="1177"/>
        <w:gridCol w:w="893"/>
      </w:tblGrid>
      <w:tr w:rsidR="001B4A03" w:rsidRPr="00344A51" w:rsidTr="00F97CDB">
        <w:tc>
          <w:tcPr>
            <w:tcW w:w="10712" w:type="dxa"/>
            <w:gridSpan w:val="11"/>
            <w:shd w:val="clear" w:color="auto" w:fill="DBE5F1" w:themeFill="accent1" w:themeFillTint="33"/>
            <w:vAlign w:val="center"/>
          </w:tcPr>
          <w:p w:rsidR="001B4A03" w:rsidRPr="00936249" w:rsidRDefault="001B4A03" w:rsidP="007E336D">
            <w:pPr>
              <w:rPr>
                <w:rFonts w:ascii="Arial" w:hAnsi="Arial" w:cs="Arial"/>
                <w:b/>
                <w:smallCaps/>
                <w:sz w:val="20"/>
                <w:szCs w:val="20"/>
              </w:rPr>
            </w:pPr>
            <w:r>
              <w:rPr>
                <w:rFonts w:ascii="Arial" w:hAnsi="Arial" w:cs="Arial"/>
                <w:b/>
                <w:smallCaps/>
                <w:sz w:val="20"/>
                <w:szCs w:val="20"/>
              </w:rPr>
              <w:t>Level of Review:</w:t>
            </w:r>
          </w:p>
        </w:tc>
      </w:tr>
      <w:tr w:rsidR="001B4A03" w:rsidRPr="00344A51" w:rsidTr="001B4A03">
        <w:trPr>
          <w:trHeight w:val="837"/>
        </w:trPr>
        <w:tc>
          <w:tcPr>
            <w:tcW w:w="1785" w:type="dxa"/>
            <w:gridSpan w:val="3"/>
            <w:shd w:val="clear" w:color="auto" w:fill="auto"/>
            <w:vAlign w:val="center"/>
          </w:tcPr>
          <w:p w:rsidR="001B4A03" w:rsidRPr="001B4A03" w:rsidRDefault="001B4A03" w:rsidP="001B4A03">
            <w:pPr>
              <w:jc w:val="center"/>
              <w:rPr>
                <w:rFonts w:ascii="Arial" w:hAnsi="Arial" w:cs="Arial"/>
                <w:sz w:val="20"/>
                <w:szCs w:val="20"/>
              </w:rPr>
            </w:pPr>
            <w:r w:rsidRPr="001B4A03">
              <w:rPr>
                <w:rFonts w:ascii="Arial" w:hAnsi="Arial" w:cs="Arial"/>
                <w:sz w:val="20"/>
                <w:szCs w:val="20"/>
              </w:rPr>
              <w:t>Full Committee</w:t>
            </w:r>
          </w:p>
        </w:tc>
        <w:tc>
          <w:tcPr>
            <w:tcW w:w="893" w:type="dxa"/>
            <w:shd w:val="clear" w:color="auto" w:fill="auto"/>
            <w:vAlign w:val="center"/>
          </w:tcPr>
          <w:p w:rsidR="001B4A03" w:rsidRPr="001B4A03" w:rsidRDefault="001B4A03" w:rsidP="001B4A03">
            <w:pPr>
              <w:jc w:val="center"/>
              <w:rPr>
                <w:rFonts w:ascii="Arial" w:hAnsi="Arial" w:cs="Arial"/>
                <w:sz w:val="20"/>
                <w:szCs w:val="20"/>
              </w:rPr>
            </w:pPr>
            <w:r w:rsidRPr="001B4A03">
              <w:rPr>
                <w:rFonts w:ascii="Arial" w:hAnsi="Arial" w:cs="Arial"/>
                <w:sz w:val="20"/>
                <w:szCs w:val="20"/>
              </w:rPr>
              <w:fldChar w:fldCharType="begin">
                <w:ffData>
                  <w:name w:val="Check2"/>
                  <w:enabled/>
                  <w:calcOnExit w:val="0"/>
                  <w:checkBox>
                    <w:sizeAuto/>
                    <w:default w:val="0"/>
                  </w:checkBox>
                </w:ffData>
              </w:fldChar>
            </w:r>
            <w:r w:rsidRPr="001B4A03">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1B4A03">
              <w:rPr>
                <w:rFonts w:ascii="Arial" w:hAnsi="Arial" w:cs="Arial"/>
                <w:sz w:val="20"/>
                <w:szCs w:val="20"/>
              </w:rPr>
              <w:fldChar w:fldCharType="end"/>
            </w:r>
          </w:p>
        </w:tc>
        <w:tc>
          <w:tcPr>
            <w:tcW w:w="1785" w:type="dxa"/>
            <w:shd w:val="clear" w:color="auto" w:fill="auto"/>
            <w:vAlign w:val="center"/>
          </w:tcPr>
          <w:p w:rsidR="001B4A03" w:rsidRPr="001B4A03" w:rsidRDefault="001B4A03" w:rsidP="001B4A03">
            <w:pPr>
              <w:jc w:val="center"/>
              <w:rPr>
                <w:rFonts w:ascii="Arial" w:hAnsi="Arial" w:cs="Arial"/>
                <w:sz w:val="20"/>
                <w:szCs w:val="20"/>
              </w:rPr>
            </w:pPr>
            <w:r>
              <w:rPr>
                <w:rFonts w:ascii="Arial" w:hAnsi="Arial" w:cs="Arial"/>
                <w:sz w:val="20"/>
                <w:szCs w:val="20"/>
              </w:rPr>
              <w:t>Expedited</w:t>
            </w:r>
          </w:p>
        </w:tc>
        <w:tc>
          <w:tcPr>
            <w:tcW w:w="893" w:type="dxa"/>
            <w:shd w:val="clear" w:color="auto" w:fill="auto"/>
            <w:vAlign w:val="center"/>
          </w:tcPr>
          <w:p w:rsidR="001B4A03" w:rsidRPr="001B4A03" w:rsidRDefault="001B4A03" w:rsidP="001B4A03">
            <w:pPr>
              <w:jc w:val="center"/>
              <w:rPr>
                <w:rFonts w:ascii="Arial" w:hAnsi="Arial" w:cs="Arial"/>
                <w:sz w:val="20"/>
                <w:szCs w:val="20"/>
              </w:rPr>
            </w:pPr>
            <w:r w:rsidRPr="001B4A03">
              <w:rPr>
                <w:rFonts w:ascii="Arial" w:hAnsi="Arial" w:cs="Arial"/>
                <w:sz w:val="20"/>
                <w:szCs w:val="20"/>
              </w:rPr>
              <w:fldChar w:fldCharType="begin">
                <w:ffData>
                  <w:name w:val="Check2"/>
                  <w:enabled/>
                  <w:calcOnExit w:val="0"/>
                  <w:checkBox>
                    <w:sizeAuto/>
                    <w:default w:val="0"/>
                  </w:checkBox>
                </w:ffData>
              </w:fldChar>
            </w:r>
            <w:r w:rsidRPr="001B4A03">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1B4A03">
              <w:rPr>
                <w:rFonts w:ascii="Arial" w:hAnsi="Arial" w:cs="Arial"/>
                <w:sz w:val="20"/>
                <w:szCs w:val="20"/>
              </w:rPr>
              <w:fldChar w:fldCharType="end"/>
            </w:r>
          </w:p>
        </w:tc>
        <w:tc>
          <w:tcPr>
            <w:tcW w:w="1785" w:type="dxa"/>
            <w:shd w:val="clear" w:color="auto" w:fill="auto"/>
            <w:vAlign w:val="center"/>
          </w:tcPr>
          <w:p w:rsidR="001B4A03" w:rsidRPr="001B4A03" w:rsidRDefault="001B4A03" w:rsidP="001B4A03">
            <w:pPr>
              <w:jc w:val="center"/>
              <w:rPr>
                <w:rFonts w:ascii="Arial" w:hAnsi="Arial" w:cs="Arial"/>
                <w:sz w:val="20"/>
                <w:szCs w:val="20"/>
              </w:rPr>
            </w:pPr>
            <w:r>
              <w:rPr>
                <w:rFonts w:ascii="Arial" w:hAnsi="Arial" w:cs="Arial"/>
                <w:sz w:val="20"/>
                <w:szCs w:val="20"/>
              </w:rPr>
              <w:t>Not Human Subjects Research</w:t>
            </w:r>
          </w:p>
        </w:tc>
        <w:tc>
          <w:tcPr>
            <w:tcW w:w="893" w:type="dxa"/>
            <w:shd w:val="clear" w:color="auto" w:fill="auto"/>
            <w:vAlign w:val="center"/>
          </w:tcPr>
          <w:p w:rsidR="001B4A03" w:rsidRPr="001B4A03" w:rsidRDefault="001B4A03" w:rsidP="001B4A03">
            <w:pPr>
              <w:jc w:val="center"/>
              <w:rPr>
                <w:rFonts w:ascii="Arial" w:hAnsi="Arial" w:cs="Arial"/>
                <w:sz w:val="20"/>
                <w:szCs w:val="20"/>
              </w:rPr>
            </w:pPr>
            <w:r w:rsidRPr="001B4A03">
              <w:rPr>
                <w:rFonts w:ascii="Arial" w:hAnsi="Arial" w:cs="Arial"/>
                <w:sz w:val="20"/>
                <w:szCs w:val="20"/>
              </w:rPr>
              <w:fldChar w:fldCharType="begin">
                <w:ffData>
                  <w:name w:val="Check2"/>
                  <w:enabled/>
                  <w:calcOnExit w:val="0"/>
                  <w:checkBox>
                    <w:sizeAuto/>
                    <w:default w:val="0"/>
                  </w:checkBox>
                </w:ffData>
              </w:fldChar>
            </w:r>
            <w:r w:rsidRPr="001B4A03">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1B4A03">
              <w:rPr>
                <w:rFonts w:ascii="Arial" w:hAnsi="Arial" w:cs="Arial"/>
                <w:sz w:val="20"/>
                <w:szCs w:val="20"/>
              </w:rPr>
              <w:fldChar w:fldCharType="end"/>
            </w:r>
          </w:p>
        </w:tc>
        <w:tc>
          <w:tcPr>
            <w:tcW w:w="1785" w:type="dxa"/>
            <w:gridSpan w:val="2"/>
            <w:shd w:val="clear" w:color="auto" w:fill="auto"/>
            <w:vAlign w:val="center"/>
          </w:tcPr>
          <w:p w:rsidR="001B4A03" w:rsidRPr="001B4A03" w:rsidRDefault="001B4A03" w:rsidP="001B4A03">
            <w:pPr>
              <w:jc w:val="center"/>
              <w:rPr>
                <w:rFonts w:ascii="Arial" w:hAnsi="Arial" w:cs="Arial"/>
                <w:sz w:val="20"/>
                <w:szCs w:val="20"/>
              </w:rPr>
            </w:pPr>
            <w:r>
              <w:rPr>
                <w:rFonts w:ascii="Arial" w:hAnsi="Arial" w:cs="Arial"/>
                <w:sz w:val="20"/>
                <w:szCs w:val="20"/>
              </w:rPr>
              <w:t>External IRB</w:t>
            </w:r>
          </w:p>
        </w:tc>
        <w:tc>
          <w:tcPr>
            <w:tcW w:w="893" w:type="dxa"/>
            <w:shd w:val="clear" w:color="auto" w:fill="auto"/>
            <w:vAlign w:val="center"/>
          </w:tcPr>
          <w:p w:rsidR="001B4A03" w:rsidRPr="001B4A03" w:rsidRDefault="001B4A03" w:rsidP="001B4A03">
            <w:pPr>
              <w:jc w:val="center"/>
              <w:rPr>
                <w:rFonts w:ascii="Arial" w:hAnsi="Arial" w:cs="Arial"/>
                <w:sz w:val="20"/>
                <w:szCs w:val="20"/>
              </w:rPr>
            </w:pPr>
            <w:r w:rsidRPr="001B4A03">
              <w:rPr>
                <w:rFonts w:ascii="Arial" w:hAnsi="Arial" w:cs="Arial"/>
                <w:sz w:val="20"/>
                <w:szCs w:val="20"/>
              </w:rPr>
              <w:fldChar w:fldCharType="begin">
                <w:ffData>
                  <w:name w:val="Check2"/>
                  <w:enabled/>
                  <w:calcOnExit w:val="0"/>
                  <w:checkBox>
                    <w:sizeAuto/>
                    <w:default w:val="0"/>
                  </w:checkBox>
                </w:ffData>
              </w:fldChar>
            </w:r>
            <w:r w:rsidRPr="001B4A03">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1B4A03">
              <w:rPr>
                <w:rFonts w:ascii="Arial" w:hAnsi="Arial" w:cs="Arial"/>
                <w:sz w:val="20"/>
                <w:szCs w:val="20"/>
              </w:rPr>
              <w:fldChar w:fldCharType="end"/>
            </w:r>
          </w:p>
        </w:tc>
      </w:tr>
      <w:tr w:rsidR="00344A51" w:rsidRPr="00344A51" w:rsidTr="00F97CDB">
        <w:tc>
          <w:tcPr>
            <w:tcW w:w="10712" w:type="dxa"/>
            <w:gridSpan w:val="11"/>
            <w:shd w:val="clear" w:color="auto" w:fill="DBE5F1" w:themeFill="accent1" w:themeFillTint="33"/>
            <w:vAlign w:val="center"/>
          </w:tcPr>
          <w:p w:rsidR="00344A51" w:rsidRPr="00936249" w:rsidRDefault="00936249" w:rsidP="007E336D">
            <w:pPr>
              <w:rPr>
                <w:rFonts w:ascii="Arial" w:hAnsi="Arial" w:cs="Arial"/>
                <w:b/>
                <w:smallCaps/>
                <w:color w:val="FFFFFF" w:themeColor="background1"/>
                <w:sz w:val="20"/>
                <w:szCs w:val="20"/>
              </w:rPr>
            </w:pPr>
            <w:r w:rsidRPr="00936249">
              <w:rPr>
                <w:rFonts w:ascii="Arial" w:hAnsi="Arial" w:cs="Arial"/>
                <w:b/>
                <w:smallCaps/>
                <w:sz w:val="20"/>
                <w:szCs w:val="20"/>
              </w:rPr>
              <w:t>Main Criteria:</w:t>
            </w:r>
          </w:p>
        </w:tc>
      </w:tr>
      <w:tr w:rsidR="00344A51" w:rsidRPr="00344A51" w:rsidTr="00F97CDB">
        <w:tc>
          <w:tcPr>
            <w:tcW w:w="10712" w:type="dxa"/>
            <w:gridSpan w:val="11"/>
            <w:shd w:val="clear" w:color="auto" w:fill="auto"/>
            <w:vAlign w:val="center"/>
          </w:tcPr>
          <w:p w:rsidR="00344A51" w:rsidRPr="00344A51" w:rsidRDefault="00344A51" w:rsidP="007E336D">
            <w:pPr>
              <w:ind w:left="3254"/>
              <w:rPr>
                <w:rFonts w:ascii="Arial" w:hAnsi="Arial" w:cs="Arial"/>
                <w:color w:val="FFFFFF" w:themeColor="background1"/>
                <w:sz w:val="20"/>
                <w:szCs w:val="20"/>
              </w:rPr>
            </w:pPr>
          </w:p>
        </w:tc>
      </w:tr>
      <w:tr w:rsidR="00344A51" w:rsidRPr="00344A51" w:rsidTr="00F97CDB">
        <w:tc>
          <w:tcPr>
            <w:tcW w:w="10712" w:type="dxa"/>
            <w:gridSpan w:val="11"/>
            <w:shd w:val="clear" w:color="auto" w:fill="auto"/>
            <w:vAlign w:val="center"/>
          </w:tcPr>
          <w:p w:rsidR="00936249" w:rsidRPr="00936249" w:rsidRDefault="00936249" w:rsidP="00936249">
            <w:pPr>
              <w:rPr>
                <w:rFonts w:ascii="Arial" w:hAnsi="Arial" w:cs="Arial"/>
                <w:sz w:val="20"/>
                <w:szCs w:val="20"/>
              </w:rPr>
            </w:pPr>
            <w:r w:rsidRPr="00936249">
              <w:rPr>
                <w:rFonts w:ascii="Arial" w:hAnsi="Arial" w:cs="Arial"/>
                <w:sz w:val="20"/>
                <w:szCs w:val="20"/>
              </w:rPr>
              <w:t>All criteria below must be met for data to be certified for submis</w:t>
            </w:r>
            <w:r>
              <w:rPr>
                <w:rFonts w:ascii="Arial" w:hAnsi="Arial" w:cs="Arial"/>
                <w:sz w:val="20"/>
                <w:szCs w:val="20"/>
              </w:rPr>
              <w:t xml:space="preserve">sion to NIH data repositories. </w:t>
            </w:r>
          </w:p>
        </w:tc>
      </w:tr>
      <w:tr w:rsidR="007F4D8E" w:rsidRPr="00344A51" w:rsidTr="00F97CDB">
        <w:trPr>
          <w:trHeight w:val="87"/>
        </w:trPr>
        <w:tc>
          <w:tcPr>
            <w:tcW w:w="10712" w:type="dxa"/>
            <w:gridSpan w:val="11"/>
            <w:vAlign w:val="center"/>
          </w:tcPr>
          <w:p w:rsidR="007F4D8E" w:rsidRPr="00344A51" w:rsidRDefault="007F4D8E" w:rsidP="0069702B">
            <w:pPr>
              <w:rPr>
                <w:rFonts w:ascii="Arial" w:hAnsi="Arial" w:cs="Arial"/>
                <w:sz w:val="20"/>
                <w:szCs w:val="20"/>
              </w:rPr>
            </w:pPr>
          </w:p>
        </w:tc>
      </w:tr>
      <w:tr w:rsidR="00EB03F0" w:rsidRPr="00344A51" w:rsidTr="00F97CDB">
        <w:trPr>
          <w:trHeight w:val="87"/>
        </w:trPr>
        <w:tc>
          <w:tcPr>
            <w:tcW w:w="8642" w:type="dxa"/>
            <w:gridSpan w:val="9"/>
            <w:vAlign w:val="center"/>
          </w:tcPr>
          <w:p w:rsidR="00EB03F0" w:rsidRDefault="00936249" w:rsidP="00936249">
            <w:pPr>
              <w:pStyle w:val="ListParagraph"/>
              <w:numPr>
                <w:ilvl w:val="0"/>
                <w:numId w:val="7"/>
              </w:numPr>
              <w:rPr>
                <w:rFonts w:ascii="Arial" w:hAnsi="Arial" w:cs="Arial"/>
                <w:sz w:val="20"/>
                <w:szCs w:val="20"/>
              </w:rPr>
            </w:pPr>
            <w:r w:rsidRPr="00936249">
              <w:rPr>
                <w:rFonts w:ascii="Arial" w:hAnsi="Arial" w:cs="Arial"/>
                <w:sz w:val="20"/>
                <w:szCs w:val="20"/>
              </w:rPr>
              <w:t>The data submission is consistent as appropriate with all applicable national, tribal, and state laws and regulations, as well as relevant institutional policies.</w:t>
            </w:r>
          </w:p>
          <w:p w:rsidR="00936249" w:rsidRPr="00EB03F0" w:rsidRDefault="00936249" w:rsidP="00936249">
            <w:pPr>
              <w:pStyle w:val="ListParagraph"/>
              <w:ind w:left="360"/>
              <w:rPr>
                <w:rFonts w:ascii="Arial" w:hAnsi="Arial" w:cs="Arial"/>
                <w:sz w:val="20"/>
                <w:szCs w:val="20"/>
              </w:rPr>
            </w:pPr>
          </w:p>
        </w:tc>
        <w:tc>
          <w:tcPr>
            <w:tcW w:w="2070" w:type="dxa"/>
            <w:gridSpan w:val="2"/>
          </w:tcPr>
          <w:p w:rsidR="00EB03F0" w:rsidRPr="00EB03F0" w:rsidRDefault="00EB03F0" w:rsidP="00EB03F0">
            <w:pPr>
              <w:rPr>
                <w:rFonts w:ascii="Arial" w:hAnsi="Arial" w:cs="Arial"/>
                <w:sz w:val="20"/>
                <w:szCs w:val="20"/>
              </w:rPr>
            </w:pPr>
            <w:r w:rsidRPr="00EB03F0">
              <w:rPr>
                <w:rFonts w:ascii="Arial" w:hAnsi="Arial" w:cs="Arial"/>
                <w:sz w:val="20"/>
                <w:szCs w:val="20"/>
              </w:rPr>
              <w:t xml:space="preserve">Yes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EB03F0">
              <w:rPr>
                <w:rFonts w:ascii="Arial" w:hAnsi="Arial" w:cs="Arial"/>
                <w:sz w:val="20"/>
                <w:szCs w:val="20"/>
              </w:rPr>
              <w:fldChar w:fldCharType="end"/>
            </w:r>
            <w:r w:rsidRPr="00EB03F0">
              <w:rPr>
                <w:rFonts w:ascii="Arial" w:hAnsi="Arial" w:cs="Arial"/>
                <w:sz w:val="20"/>
                <w:szCs w:val="20"/>
              </w:rPr>
              <w:t xml:space="preserve">     No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EB03F0">
              <w:rPr>
                <w:rFonts w:ascii="Arial" w:hAnsi="Arial" w:cs="Arial"/>
                <w:sz w:val="20"/>
                <w:szCs w:val="20"/>
              </w:rPr>
              <w:fldChar w:fldCharType="end"/>
            </w:r>
          </w:p>
        </w:tc>
      </w:tr>
      <w:tr w:rsidR="00EB03F0" w:rsidRPr="00344A51" w:rsidTr="00F97CDB">
        <w:trPr>
          <w:trHeight w:val="87"/>
        </w:trPr>
        <w:tc>
          <w:tcPr>
            <w:tcW w:w="8642" w:type="dxa"/>
            <w:gridSpan w:val="9"/>
            <w:vAlign w:val="center"/>
          </w:tcPr>
          <w:p w:rsidR="00EB03F0" w:rsidRDefault="00936249" w:rsidP="00936249">
            <w:pPr>
              <w:pStyle w:val="ListParagraph"/>
              <w:numPr>
                <w:ilvl w:val="0"/>
                <w:numId w:val="7"/>
              </w:numPr>
              <w:rPr>
                <w:rFonts w:ascii="Arial" w:hAnsi="Arial" w:cs="Arial"/>
                <w:sz w:val="20"/>
                <w:szCs w:val="20"/>
              </w:rPr>
            </w:pPr>
            <w:r w:rsidRPr="00936249">
              <w:rPr>
                <w:rFonts w:ascii="Arial" w:hAnsi="Arial" w:cs="Arial"/>
                <w:sz w:val="20"/>
                <w:szCs w:val="20"/>
              </w:rPr>
              <w:t>Any limitations on research use of the data, as expressed in the informed consent documents are delineated.</w:t>
            </w:r>
          </w:p>
          <w:p w:rsidR="00936249" w:rsidRPr="00EB03F0" w:rsidRDefault="00936249" w:rsidP="00936249">
            <w:pPr>
              <w:pStyle w:val="ListParagraph"/>
              <w:ind w:left="360"/>
              <w:rPr>
                <w:rFonts w:ascii="Arial" w:hAnsi="Arial" w:cs="Arial"/>
                <w:sz w:val="20"/>
                <w:szCs w:val="20"/>
              </w:rPr>
            </w:pPr>
          </w:p>
        </w:tc>
        <w:tc>
          <w:tcPr>
            <w:tcW w:w="2070" w:type="dxa"/>
            <w:gridSpan w:val="2"/>
            <w:vAlign w:val="center"/>
          </w:tcPr>
          <w:p w:rsidR="00EB03F0" w:rsidRPr="00EB03F0" w:rsidRDefault="00EB03F0" w:rsidP="00EB03F0">
            <w:pPr>
              <w:rPr>
                <w:rFonts w:ascii="Arial" w:hAnsi="Arial" w:cs="Arial"/>
                <w:sz w:val="20"/>
                <w:szCs w:val="20"/>
              </w:rPr>
            </w:pPr>
            <w:r w:rsidRPr="00EB03F0">
              <w:rPr>
                <w:rFonts w:ascii="Arial" w:hAnsi="Arial" w:cs="Arial"/>
                <w:sz w:val="20"/>
                <w:szCs w:val="20"/>
              </w:rPr>
              <w:t xml:space="preserve">Yes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EB03F0">
              <w:rPr>
                <w:rFonts w:ascii="Arial" w:hAnsi="Arial" w:cs="Arial"/>
                <w:sz w:val="20"/>
                <w:szCs w:val="20"/>
              </w:rPr>
              <w:fldChar w:fldCharType="end"/>
            </w:r>
            <w:r w:rsidRPr="00EB03F0">
              <w:rPr>
                <w:rFonts w:ascii="Arial" w:hAnsi="Arial" w:cs="Arial"/>
                <w:sz w:val="20"/>
                <w:szCs w:val="20"/>
              </w:rPr>
              <w:t xml:space="preserve">     No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EB03F0">
              <w:rPr>
                <w:rFonts w:ascii="Arial" w:hAnsi="Arial" w:cs="Arial"/>
                <w:sz w:val="20"/>
                <w:szCs w:val="20"/>
              </w:rPr>
              <w:fldChar w:fldCharType="end"/>
            </w:r>
          </w:p>
        </w:tc>
      </w:tr>
      <w:tr w:rsidR="00EB03F0" w:rsidRPr="00344A51" w:rsidTr="00F97CDB">
        <w:trPr>
          <w:trHeight w:val="87"/>
        </w:trPr>
        <w:tc>
          <w:tcPr>
            <w:tcW w:w="8642" w:type="dxa"/>
            <w:gridSpan w:val="9"/>
            <w:vAlign w:val="center"/>
          </w:tcPr>
          <w:p w:rsidR="00EB03F0" w:rsidRDefault="00936249" w:rsidP="00936249">
            <w:pPr>
              <w:pStyle w:val="ListParagraph"/>
              <w:numPr>
                <w:ilvl w:val="0"/>
                <w:numId w:val="7"/>
              </w:numPr>
              <w:rPr>
                <w:rFonts w:ascii="Arial" w:hAnsi="Arial" w:cs="Arial"/>
                <w:sz w:val="20"/>
                <w:szCs w:val="20"/>
              </w:rPr>
            </w:pPr>
            <w:r w:rsidRPr="00936249">
              <w:rPr>
                <w:rFonts w:ascii="Arial" w:hAnsi="Arial" w:cs="Arial"/>
                <w:sz w:val="20"/>
                <w:szCs w:val="20"/>
              </w:rPr>
              <w:t>The identities of research participants will not be disclosed to NIH-designated data repositories.</w:t>
            </w:r>
          </w:p>
          <w:p w:rsidR="00936249" w:rsidRPr="007F4D8E" w:rsidRDefault="00936249" w:rsidP="00936249">
            <w:pPr>
              <w:pStyle w:val="ListParagraph"/>
              <w:ind w:left="360"/>
              <w:rPr>
                <w:rFonts w:ascii="Arial" w:hAnsi="Arial" w:cs="Arial"/>
                <w:sz w:val="20"/>
                <w:szCs w:val="20"/>
              </w:rPr>
            </w:pPr>
          </w:p>
        </w:tc>
        <w:tc>
          <w:tcPr>
            <w:tcW w:w="2070" w:type="dxa"/>
            <w:gridSpan w:val="2"/>
          </w:tcPr>
          <w:p w:rsidR="00EB03F0" w:rsidRPr="00344A51" w:rsidRDefault="00EB03F0"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36249" w:rsidRPr="00344A51" w:rsidTr="00F97CDB">
        <w:trPr>
          <w:trHeight w:val="87"/>
        </w:trPr>
        <w:tc>
          <w:tcPr>
            <w:tcW w:w="8642" w:type="dxa"/>
            <w:gridSpan w:val="9"/>
            <w:vAlign w:val="center"/>
          </w:tcPr>
          <w:p w:rsidR="00936249" w:rsidRPr="00936249" w:rsidRDefault="00936249" w:rsidP="00936249">
            <w:pPr>
              <w:pStyle w:val="ListParagraph"/>
              <w:numPr>
                <w:ilvl w:val="0"/>
                <w:numId w:val="7"/>
              </w:numPr>
              <w:rPr>
                <w:rFonts w:ascii="Arial" w:hAnsi="Arial" w:cs="Arial"/>
                <w:sz w:val="20"/>
                <w:szCs w:val="20"/>
              </w:rPr>
            </w:pPr>
            <w:r w:rsidRPr="00936249">
              <w:rPr>
                <w:rFonts w:ascii="Arial" w:hAnsi="Arial" w:cs="Arial"/>
                <w:sz w:val="20"/>
                <w:szCs w:val="20"/>
              </w:rPr>
              <w:t>An IRB has reviewed the proposal for data submission and assures that:</w:t>
            </w:r>
          </w:p>
          <w:p w:rsidR="00936249" w:rsidRPr="00936249" w:rsidRDefault="00936249" w:rsidP="00936249">
            <w:pPr>
              <w:rPr>
                <w:rFonts w:ascii="Arial" w:hAnsi="Arial" w:cs="Arial"/>
                <w:sz w:val="20"/>
                <w:szCs w:val="20"/>
              </w:rPr>
            </w:pPr>
          </w:p>
        </w:tc>
        <w:tc>
          <w:tcPr>
            <w:tcW w:w="2070" w:type="dxa"/>
            <w:gridSpan w:val="2"/>
          </w:tcPr>
          <w:p w:rsidR="00936249" w:rsidRPr="00344A51" w:rsidRDefault="00936249" w:rsidP="00105B3C">
            <w:pPr>
              <w:rPr>
                <w:rFonts w:ascii="Arial" w:hAnsi="Arial" w:cs="Arial"/>
                <w:sz w:val="20"/>
                <w:szCs w:val="20"/>
              </w:rPr>
            </w:pPr>
          </w:p>
        </w:tc>
      </w:tr>
      <w:tr w:rsidR="001B4A03" w:rsidRPr="00344A51" w:rsidTr="002A2CB0">
        <w:trPr>
          <w:trHeight w:val="87"/>
        </w:trPr>
        <w:tc>
          <w:tcPr>
            <w:tcW w:w="10712" w:type="dxa"/>
            <w:gridSpan w:val="11"/>
            <w:vAlign w:val="center"/>
          </w:tcPr>
          <w:p w:rsidR="001B4A03" w:rsidRPr="00344A51" w:rsidRDefault="001B4A03" w:rsidP="00105B3C">
            <w:pPr>
              <w:rPr>
                <w:rFonts w:ascii="Arial" w:hAnsi="Arial" w:cs="Arial"/>
                <w:sz w:val="20"/>
                <w:szCs w:val="20"/>
              </w:rPr>
            </w:pPr>
            <w:r>
              <w:rPr>
                <w:rFonts w:ascii="Arial" w:hAnsi="Arial" w:cs="Arial"/>
                <w:sz w:val="20"/>
                <w:szCs w:val="20"/>
              </w:rPr>
              <w:t>For research that has been or will be reviewed by the SLU IRB:</w:t>
            </w:r>
          </w:p>
        </w:tc>
      </w:tr>
      <w:tr w:rsidR="00936249" w:rsidRPr="00344A51" w:rsidTr="00F97CDB">
        <w:trPr>
          <w:trHeight w:val="87"/>
        </w:trPr>
        <w:tc>
          <w:tcPr>
            <w:tcW w:w="8642" w:type="dxa"/>
            <w:gridSpan w:val="9"/>
            <w:vAlign w:val="center"/>
          </w:tcPr>
          <w:p w:rsidR="00936249" w:rsidRPr="00936249" w:rsidRDefault="00936249" w:rsidP="00936249">
            <w:pPr>
              <w:pStyle w:val="ListParagraph"/>
              <w:numPr>
                <w:ilvl w:val="1"/>
                <w:numId w:val="7"/>
              </w:numPr>
              <w:ind w:left="792"/>
              <w:rPr>
                <w:rFonts w:ascii="Arial" w:hAnsi="Arial" w:cs="Arial"/>
                <w:sz w:val="20"/>
                <w:szCs w:val="20"/>
              </w:rPr>
            </w:pPr>
            <w:r w:rsidRPr="00936249">
              <w:rPr>
                <w:rFonts w:ascii="Arial" w:hAnsi="Arial" w:cs="Arial"/>
                <w:sz w:val="20"/>
                <w:szCs w:val="20"/>
              </w:rPr>
              <w:t>The protocol for the collection of genomic and phenotypic data is consistent with 45 CFR, Part 46.</w:t>
            </w:r>
          </w:p>
        </w:tc>
        <w:tc>
          <w:tcPr>
            <w:tcW w:w="2070" w:type="dxa"/>
            <w:gridSpan w:val="2"/>
          </w:tcPr>
          <w:p w:rsidR="00936249" w:rsidRPr="00344A51" w:rsidRDefault="00936249"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36249" w:rsidRPr="00344A51" w:rsidTr="00F97CDB">
        <w:trPr>
          <w:trHeight w:val="87"/>
        </w:trPr>
        <w:tc>
          <w:tcPr>
            <w:tcW w:w="8642" w:type="dxa"/>
            <w:gridSpan w:val="9"/>
            <w:vAlign w:val="center"/>
          </w:tcPr>
          <w:p w:rsidR="00936249" w:rsidRPr="00936249" w:rsidRDefault="00936249" w:rsidP="00936249">
            <w:pPr>
              <w:pStyle w:val="ListParagraph"/>
              <w:numPr>
                <w:ilvl w:val="1"/>
                <w:numId w:val="7"/>
              </w:numPr>
              <w:ind w:left="792"/>
              <w:rPr>
                <w:rFonts w:ascii="Arial" w:hAnsi="Arial" w:cs="Arial"/>
                <w:sz w:val="20"/>
                <w:szCs w:val="20"/>
              </w:rPr>
            </w:pPr>
            <w:r w:rsidRPr="00936249">
              <w:rPr>
                <w:rFonts w:ascii="Arial" w:hAnsi="Arial" w:cs="Arial"/>
                <w:sz w:val="20"/>
                <w:szCs w:val="20"/>
              </w:rPr>
              <w:t xml:space="preserve">The submission of data to NIH designated data repositories and subsequent sharing for research purposes are consistent with the informed consent of the study participants from whom the data were obtained.  See </w:t>
            </w:r>
            <w:hyperlink r:id="rId8" w:history="1">
              <w:r w:rsidRPr="001B4A03">
                <w:rPr>
                  <w:rStyle w:val="Hyperlink"/>
                  <w:rFonts w:ascii="Arial" w:hAnsi="Arial" w:cs="Arial"/>
                  <w:sz w:val="20"/>
                  <w:szCs w:val="20"/>
                </w:rPr>
                <w:t>Genomic Data Sharing Form</w:t>
              </w:r>
            </w:hyperlink>
            <w:r w:rsidRPr="00936249">
              <w:rPr>
                <w:rFonts w:ascii="Arial" w:hAnsi="Arial" w:cs="Arial"/>
                <w:sz w:val="20"/>
                <w:szCs w:val="20"/>
              </w:rPr>
              <w:t>.</w:t>
            </w:r>
          </w:p>
        </w:tc>
        <w:tc>
          <w:tcPr>
            <w:tcW w:w="2070" w:type="dxa"/>
            <w:gridSpan w:val="2"/>
          </w:tcPr>
          <w:p w:rsidR="00936249" w:rsidRPr="00344A51" w:rsidRDefault="00936249"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36249" w:rsidRPr="00344A51" w:rsidTr="00F97CDB">
        <w:trPr>
          <w:trHeight w:val="87"/>
        </w:trPr>
        <w:tc>
          <w:tcPr>
            <w:tcW w:w="8642" w:type="dxa"/>
            <w:gridSpan w:val="9"/>
            <w:vAlign w:val="center"/>
          </w:tcPr>
          <w:p w:rsidR="00936249" w:rsidRPr="00936249" w:rsidRDefault="00936249" w:rsidP="00936249">
            <w:pPr>
              <w:pStyle w:val="ListParagraph"/>
              <w:numPr>
                <w:ilvl w:val="1"/>
                <w:numId w:val="7"/>
              </w:numPr>
              <w:ind w:left="792"/>
              <w:rPr>
                <w:rFonts w:ascii="Arial" w:hAnsi="Arial" w:cs="Arial"/>
                <w:sz w:val="20"/>
                <w:szCs w:val="20"/>
              </w:rPr>
            </w:pPr>
            <w:r w:rsidRPr="00936249">
              <w:rPr>
                <w:rFonts w:ascii="Arial" w:hAnsi="Arial" w:cs="Arial"/>
                <w:sz w:val="20"/>
                <w:szCs w:val="20"/>
              </w:rPr>
              <w:t>Consideration was given to risks to individual participants and their families associated with data submitted to NIH designated repositories and subsequent sharing.</w:t>
            </w:r>
          </w:p>
        </w:tc>
        <w:tc>
          <w:tcPr>
            <w:tcW w:w="2070" w:type="dxa"/>
            <w:gridSpan w:val="2"/>
          </w:tcPr>
          <w:p w:rsidR="00936249" w:rsidRPr="00344A51" w:rsidRDefault="00936249"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36249" w:rsidRPr="00344A51" w:rsidTr="00F97CDB">
        <w:trPr>
          <w:trHeight w:val="87"/>
        </w:trPr>
        <w:tc>
          <w:tcPr>
            <w:tcW w:w="8642" w:type="dxa"/>
            <w:gridSpan w:val="9"/>
            <w:vAlign w:val="center"/>
          </w:tcPr>
          <w:p w:rsidR="00936249" w:rsidRPr="00936249" w:rsidRDefault="00936249" w:rsidP="00936249">
            <w:pPr>
              <w:pStyle w:val="ListParagraph"/>
              <w:numPr>
                <w:ilvl w:val="1"/>
                <w:numId w:val="7"/>
              </w:numPr>
              <w:ind w:left="792"/>
              <w:rPr>
                <w:rFonts w:ascii="Arial" w:hAnsi="Arial" w:cs="Arial"/>
                <w:sz w:val="20"/>
                <w:szCs w:val="20"/>
              </w:rPr>
            </w:pPr>
            <w:r w:rsidRPr="00936249">
              <w:rPr>
                <w:rFonts w:ascii="Arial" w:hAnsi="Arial" w:cs="Arial"/>
                <w:sz w:val="20"/>
                <w:szCs w:val="20"/>
              </w:rPr>
              <w:t>To the extent relevant and possible, consideration was given to risks to groups or populations associated with submitting data to the NIH-designated data repositories and subsequent sharing.</w:t>
            </w:r>
          </w:p>
        </w:tc>
        <w:tc>
          <w:tcPr>
            <w:tcW w:w="2070" w:type="dxa"/>
            <w:gridSpan w:val="2"/>
          </w:tcPr>
          <w:p w:rsidR="00936249" w:rsidRPr="00344A51" w:rsidRDefault="00936249"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36249" w:rsidRPr="00344A51" w:rsidTr="00F97CDB">
        <w:trPr>
          <w:trHeight w:val="87"/>
        </w:trPr>
        <w:tc>
          <w:tcPr>
            <w:tcW w:w="8642" w:type="dxa"/>
            <w:gridSpan w:val="9"/>
            <w:vAlign w:val="center"/>
          </w:tcPr>
          <w:p w:rsidR="00936249" w:rsidRPr="00936249" w:rsidRDefault="00936249" w:rsidP="00936249">
            <w:pPr>
              <w:pStyle w:val="ListParagraph"/>
              <w:numPr>
                <w:ilvl w:val="1"/>
                <w:numId w:val="7"/>
              </w:numPr>
              <w:ind w:left="792"/>
              <w:rPr>
                <w:rFonts w:ascii="Arial" w:hAnsi="Arial" w:cs="Arial"/>
                <w:sz w:val="20"/>
                <w:szCs w:val="20"/>
              </w:rPr>
            </w:pPr>
            <w:r w:rsidRPr="00936249">
              <w:rPr>
                <w:rFonts w:ascii="Arial" w:hAnsi="Arial" w:cs="Arial"/>
                <w:sz w:val="20"/>
                <w:szCs w:val="20"/>
              </w:rPr>
              <w:t>The investigator's plan for de-identifying data sets is consistent with the standards outlined in the policy:</w:t>
            </w:r>
          </w:p>
          <w:p w:rsidR="00936249" w:rsidRPr="00936249" w:rsidRDefault="00936249" w:rsidP="00936249">
            <w:pPr>
              <w:pStyle w:val="ListParagraph"/>
              <w:numPr>
                <w:ilvl w:val="2"/>
                <w:numId w:val="7"/>
              </w:numPr>
              <w:ind w:left="1422"/>
              <w:rPr>
                <w:rFonts w:ascii="Arial" w:hAnsi="Arial" w:cs="Arial"/>
                <w:sz w:val="20"/>
                <w:szCs w:val="20"/>
              </w:rPr>
            </w:pPr>
            <w:r w:rsidRPr="00936249">
              <w:rPr>
                <w:rFonts w:ascii="Arial" w:hAnsi="Arial" w:cs="Arial"/>
                <w:sz w:val="20"/>
                <w:szCs w:val="20"/>
              </w:rPr>
              <w:t xml:space="preserve">The identities of data subjects cannot be readily ascertained or otherwise associated with the data by repository staff or secondary data users, </w:t>
            </w:r>
            <w:r w:rsidRPr="00936249">
              <w:rPr>
                <w:rFonts w:ascii="Arial" w:hAnsi="Arial" w:cs="Arial"/>
                <w:b/>
                <w:sz w:val="20"/>
                <w:szCs w:val="20"/>
              </w:rPr>
              <w:t>AND</w:t>
            </w:r>
          </w:p>
          <w:p w:rsidR="00936249" w:rsidRPr="00936249" w:rsidRDefault="00936249" w:rsidP="00936249">
            <w:pPr>
              <w:pStyle w:val="ListParagraph"/>
              <w:numPr>
                <w:ilvl w:val="2"/>
                <w:numId w:val="7"/>
              </w:numPr>
              <w:ind w:left="1422"/>
              <w:rPr>
                <w:rFonts w:ascii="Arial" w:hAnsi="Arial" w:cs="Arial"/>
                <w:sz w:val="20"/>
                <w:szCs w:val="20"/>
              </w:rPr>
            </w:pPr>
            <w:r w:rsidRPr="00936249">
              <w:rPr>
                <w:rFonts w:ascii="Arial" w:hAnsi="Arial" w:cs="Arial"/>
                <w:sz w:val="20"/>
                <w:szCs w:val="20"/>
              </w:rPr>
              <w:t>The identifiers enumerated at section 164.514(b)(2) of the HIPAA Privacy Rule are removed.</w:t>
            </w:r>
          </w:p>
        </w:tc>
        <w:tc>
          <w:tcPr>
            <w:tcW w:w="2070" w:type="dxa"/>
            <w:gridSpan w:val="2"/>
          </w:tcPr>
          <w:p w:rsidR="00936249" w:rsidRPr="00344A51" w:rsidRDefault="00936249"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5744A4" w:rsidRPr="00344A51" w:rsidTr="00F97CDB">
        <w:trPr>
          <w:trHeight w:val="87"/>
        </w:trPr>
        <w:tc>
          <w:tcPr>
            <w:tcW w:w="8642" w:type="dxa"/>
            <w:gridSpan w:val="9"/>
            <w:vAlign w:val="center"/>
          </w:tcPr>
          <w:p w:rsidR="005744A4" w:rsidRDefault="005744A4" w:rsidP="001B4A03">
            <w:pPr>
              <w:rPr>
                <w:rFonts w:ascii="Arial" w:hAnsi="Arial" w:cs="Arial"/>
                <w:sz w:val="20"/>
                <w:szCs w:val="20"/>
              </w:rPr>
            </w:pPr>
          </w:p>
        </w:tc>
        <w:tc>
          <w:tcPr>
            <w:tcW w:w="2070" w:type="dxa"/>
            <w:gridSpan w:val="2"/>
          </w:tcPr>
          <w:p w:rsidR="005744A4" w:rsidRPr="00344A51" w:rsidRDefault="005744A4" w:rsidP="00105B3C">
            <w:pPr>
              <w:rPr>
                <w:rFonts w:ascii="Arial" w:hAnsi="Arial" w:cs="Arial"/>
                <w:sz w:val="20"/>
                <w:szCs w:val="20"/>
              </w:rPr>
            </w:pPr>
          </w:p>
        </w:tc>
      </w:tr>
      <w:tr w:rsidR="001B4A03" w:rsidRPr="00344A51" w:rsidTr="00F97CDB">
        <w:trPr>
          <w:trHeight w:val="87"/>
        </w:trPr>
        <w:tc>
          <w:tcPr>
            <w:tcW w:w="8642" w:type="dxa"/>
            <w:gridSpan w:val="9"/>
            <w:vAlign w:val="center"/>
          </w:tcPr>
          <w:p w:rsidR="001B4A03" w:rsidRDefault="001B4A03" w:rsidP="001B4A03">
            <w:pPr>
              <w:rPr>
                <w:rFonts w:ascii="Arial" w:hAnsi="Arial" w:cs="Arial"/>
                <w:sz w:val="20"/>
                <w:szCs w:val="20"/>
              </w:rPr>
            </w:pPr>
            <w:r>
              <w:rPr>
                <w:rFonts w:ascii="Arial" w:hAnsi="Arial" w:cs="Arial"/>
                <w:sz w:val="20"/>
                <w:szCs w:val="20"/>
              </w:rPr>
              <w:t>For sponsored research requesting confirmation from  the SLU IRB:</w:t>
            </w:r>
          </w:p>
        </w:tc>
        <w:tc>
          <w:tcPr>
            <w:tcW w:w="2070" w:type="dxa"/>
            <w:gridSpan w:val="2"/>
          </w:tcPr>
          <w:p w:rsidR="001B4A03" w:rsidRPr="00344A51" w:rsidRDefault="001B4A03" w:rsidP="00105B3C">
            <w:pPr>
              <w:rPr>
                <w:rFonts w:ascii="Arial" w:hAnsi="Arial" w:cs="Arial"/>
                <w:sz w:val="20"/>
                <w:szCs w:val="20"/>
              </w:rPr>
            </w:pPr>
          </w:p>
        </w:tc>
      </w:tr>
      <w:tr w:rsidR="001B4A03" w:rsidRPr="00344A51" w:rsidTr="00F97CDB">
        <w:trPr>
          <w:trHeight w:val="87"/>
        </w:trPr>
        <w:tc>
          <w:tcPr>
            <w:tcW w:w="8642" w:type="dxa"/>
            <w:gridSpan w:val="9"/>
            <w:vAlign w:val="center"/>
          </w:tcPr>
          <w:p w:rsidR="001B4A03" w:rsidRPr="00936249" w:rsidRDefault="001B4A03" w:rsidP="00AA4946">
            <w:pPr>
              <w:pStyle w:val="ListParagraph"/>
              <w:numPr>
                <w:ilvl w:val="1"/>
                <w:numId w:val="7"/>
              </w:numPr>
              <w:ind w:left="792"/>
              <w:rPr>
                <w:rFonts w:ascii="Arial" w:hAnsi="Arial" w:cs="Arial"/>
                <w:sz w:val="20"/>
                <w:szCs w:val="20"/>
              </w:rPr>
            </w:pPr>
            <w:r w:rsidRPr="00936249">
              <w:rPr>
                <w:rFonts w:ascii="Arial" w:hAnsi="Arial" w:cs="Arial"/>
                <w:sz w:val="20"/>
                <w:szCs w:val="20"/>
              </w:rPr>
              <w:t xml:space="preserve">The submission of data to NIH designated data repositories and subsequent sharing for research purposes are consistent with the informed consent of the study participants from whom the data were obtained.  See </w:t>
            </w:r>
            <w:hyperlink r:id="rId9" w:history="1">
              <w:r w:rsidRPr="001B4A03">
                <w:rPr>
                  <w:rStyle w:val="Hyperlink"/>
                  <w:rFonts w:ascii="Arial" w:hAnsi="Arial" w:cs="Arial"/>
                  <w:sz w:val="20"/>
                  <w:szCs w:val="20"/>
                </w:rPr>
                <w:t>Genomic Data Sharing Form</w:t>
              </w:r>
            </w:hyperlink>
            <w:r w:rsidRPr="00936249">
              <w:rPr>
                <w:rFonts w:ascii="Arial" w:hAnsi="Arial" w:cs="Arial"/>
                <w:sz w:val="20"/>
                <w:szCs w:val="20"/>
              </w:rPr>
              <w:t>.</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5744A4" w:rsidRPr="00344A51" w:rsidTr="005A3FB1">
        <w:trPr>
          <w:trHeight w:val="87"/>
        </w:trPr>
        <w:tc>
          <w:tcPr>
            <w:tcW w:w="10712" w:type="dxa"/>
            <w:gridSpan w:val="11"/>
            <w:vAlign w:val="center"/>
          </w:tcPr>
          <w:p w:rsidR="005744A4" w:rsidRDefault="005744A4" w:rsidP="00105B3C">
            <w:pPr>
              <w:rPr>
                <w:rFonts w:ascii="Arial" w:hAnsi="Arial" w:cs="Arial"/>
                <w:sz w:val="20"/>
                <w:szCs w:val="20"/>
              </w:rPr>
            </w:pPr>
          </w:p>
        </w:tc>
      </w:tr>
      <w:tr w:rsidR="001B4A03" w:rsidRPr="00344A51" w:rsidTr="005A3FB1">
        <w:trPr>
          <w:trHeight w:val="87"/>
        </w:trPr>
        <w:tc>
          <w:tcPr>
            <w:tcW w:w="10712" w:type="dxa"/>
            <w:gridSpan w:val="11"/>
            <w:vAlign w:val="center"/>
          </w:tcPr>
          <w:p w:rsidR="005744A4" w:rsidRDefault="005744A4" w:rsidP="00105B3C">
            <w:pPr>
              <w:rPr>
                <w:rFonts w:ascii="Arial" w:hAnsi="Arial" w:cs="Arial"/>
                <w:sz w:val="20"/>
                <w:szCs w:val="20"/>
              </w:rPr>
            </w:pPr>
          </w:p>
          <w:p w:rsidR="005744A4" w:rsidRDefault="005744A4" w:rsidP="00105B3C">
            <w:pPr>
              <w:rPr>
                <w:rFonts w:ascii="Arial" w:hAnsi="Arial" w:cs="Arial"/>
                <w:sz w:val="20"/>
                <w:szCs w:val="20"/>
              </w:rPr>
            </w:pPr>
          </w:p>
          <w:p w:rsidR="001B4A03" w:rsidRPr="00344A51" w:rsidRDefault="001B4A03" w:rsidP="00105B3C">
            <w:pPr>
              <w:rPr>
                <w:rFonts w:ascii="Arial" w:hAnsi="Arial" w:cs="Arial"/>
                <w:sz w:val="20"/>
                <w:szCs w:val="20"/>
              </w:rPr>
            </w:pPr>
            <w:r>
              <w:rPr>
                <w:rFonts w:ascii="Arial" w:hAnsi="Arial" w:cs="Arial"/>
                <w:sz w:val="20"/>
                <w:szCs w:val="20"/>
              </w:rPr>
              <w:lastRenderedPageBreak/>
              <w:t>For research that has been or will be reviewed by an external IRB:</w:t>
            </w:r>
          </w:p>
        </w:tc>
      </w:tr>
      <w:tr w:rsidR="001B4A03" w:rsidRPr="00344A51" w:rsidTr="00F97CDB">
        <w:trPr>
          <w:trHeight w:val="87"/>
        </w:trPr>
        <w:tc>
          <w:tcPr>
            <w:tcW w:w="8642" w:type="dxa"/>
            <w:gridSpan w:val="9"/>
            <w:vAlign w:val="center"/>
          </w:tcPr>
          <w:p w:rsidR="001B4A03" w:rsidRPr="00936249" w:rsidRDefault="001B4A03" w:rsidP="00AA4946">
            <w:pPr>
              <w:pStyle w:val="ListParagraph"/>
              <w:numPr>
                <w:ilvl w:val="1"/>
                <w:numId w:val="7"/>
              </w:numPr>
              <w:ind w:left="792"/>
              <w:rPr>
                <w:rFonts w:ascii="Arial" w:hAnsi="Arial" w:cs="Arial"/>
                <w:sz w:val="20"/>
                <w:szCs w:val="20"/>
              </w:rPr>
            </w:pPr>
            <w:r w:rsidRPr="00936249">
              <w:rPr>
                <w:rFonts w:ascii="Arial" w:hAnsi="Arial" w:cs="Arial"/>
                <w:sz w:val="20"/>
                <w:szCs w:val="20"/>
              </w:rPr>
              <w:lastRenderedPageBreak/>
              <w:t>The protocol for the collection of genomic and phenotypic data is consistent with 45 CFR, Part 46.</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8642" w:type="dxa"/>
            <w:gridSpan w:val="9"/>
            <w:vAlign w:val="center"/>
          </w:tcPr>
          <w:p w:rsidR="001B4A03" w:rsidRPr="00936249" w:rsidRDefault="001B4A03" w:rsidP="00AA4946">
            <w:pPr>
              <w:pStyle w:val="ListParagraph"/>
              <w:numPr>
                <w:ilvl w:val="1"/>
                <w:numId w:val="7"/>
              </w:numPr>
              <w:ind w:left="792"/>
              <w:rPr>
                <w:rFonts w:ascii="Arial" w:hAnsi="Arial" w:cs="Arial"/>
                <w:sz w:val="20"/>
                <w:szCs w:val="20"/>
              </w:rPr>
            </w:pPr>
            <w:r w:rsidRPr="00936249">
              <w:rPr>
                <w:rFonts w:ascii="Arial" w:hAnsi="Arial" w:cs="Arial"/>
                <w:sz w:val="20"/>
                <w:szCs w:val="20"/>
              </w:rPr>
              <w:t>The submission of data to NIH designated data repositories and subsequent sharing for research purposes are consistent with the informed consent of the study participants from whom the data were obtained.  See Genomic Data Sharing Form.</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8642" w:type="dxa"/>
            <w:gridSpan w:val="9"/>
            <w:vAlign w:val="center"/>
          </w:tcPr>
          <w:p w:rsidR="001B4A03" w:rsidRPr="00936249" w:rsidRDefault="001B4A03" w:rsidP="00AA4946">
            <w:pPr>
              <w:pStyle w:val="ListParagraph"/>
              <w:numPr>
                <w:ilvl w:val="1"/>
                <w:numId w:val="7"/>
              </w:numPr>
              <w:ind w:left="792"/>
              <w:rPr>
                <w:rFonts w:ascii="Arial" w:hAnsi="Arial" w:cs="Arial"/>
                <w:sz w:val="20"/>
                <w:szCs w:val="20"/>
              </w:rPr>
            </w:pPr>
            <w:r w:rsidRPr="00936249">
              <w:rPr>
                <w:rFonts w:ascii="Arial" w:hAnsi="Arial" w:cs="Arial"/>
                <w:sz w:val="20"/>
                <w:szCs w:val="20"/>
              </w:rPr>
              <w:t>Consideration was given to risks to individual participants and their families associated with data submitted to NIH designated repositories and subsequent sharing.</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8642" w:type="dxa"/>
            <w:gridSpan w:val="9"/>
            <w:vAlign w:val="center"/>
          </w:tcPr>
          <w:p w:rsidR="001B4A03" w:rsidRPr="00936249" w:rsidRDefault="001B4A03" w:rsidP="00AA4946">
            <w:pPr>
              <w:pStyle w:val="ListParagraph"/>
              <w:numPr>
                <w:ilvl w:val="1"/>
                <w:numId w:val="7"/>
              </w:numPr>
              <w:ind w:left="792"/>
              <w:rPr>
                <w:rFonts w:ascii="Arial" w:hAnsi="Arial" w:cs="Arial"/>
                <w:sz w:val="20"/>
                <w:szCs w:val="20"/>
              </w:rPr>
            </w:pPr>
            <w:r w:rsidRPr="00936249">
              <w:rPr>
                <w:rFonts w:ascii="Arial" w:hAnsi="Arial" w:cs="Arial"/>
                <w:sz w:val="20"/>
                <w:szCs w:val="20"/>
              </w:rPr>
              <w:t>To the extent relevant and possible, consideration was given to risks to groups or populations associated with submitting data to the NIH-designated data repositories and subsequent sharing.</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8642" w:type="dxa"/>
            <w:gridSpan w:val="9"/>
            <w:vAlign w:val="center"/>
          </w:tcPr>
          <w:p w:rsidR="001B4A03" w:rsidRPr="00936249" w:rsidRDefault="001B4A03" w:rsidP="00AA4946">
            <w:pPr>
              <w:pStyle w:val="ListParagraph"/>
              <w:numPr>
                <w:ilvl w:val="1"/>
                <w:numId w:val="7"/>
              </w:numPr>
              <w:ind w:left="792"/>
              <w:rPr>
                <w:rFonts w:ascii="Arial" w:hAnsi="Arial" w:cs="Arial"/>
                <w:sz w:val="20"/>
                <w:szCs w:val="20"/>
              </w:rPr>
            </w:pPr>
            <w:r w:rsidRPr="00936249">
              <w:rPr>
                <w:rFonts w:ascii="Arial" w:hAnsi="Arial" w:cs="Arial"/>
                <w:sz w:val="20"/>
                <w:szCs w:val="20"/>
              </w:rPr>
              <w:t>The investigator's plan for de-identifying data sets is consistent with the standards outlined in the policy:</w:t>
            </w:r>
          </w:p>
          <w:p w:rsidR="001B4A03" w:rsidRPr="00936249" w:rsidRDefault="001B4A03" w:rsidP="00AA4946">
            <w:pPr>
              <w:pStyle w:val="ListParagraph"/>
              <w:numPr>
                <w:ilvl w:val="2"/>
                <w:numId w:val="7"/>
              </w:numPr>
              <w:ind w:left="1422"/>
              <w:rPr>
                <w:rFonts w:ascii="Arial" w:hAnsi="Arial" w:cs="Arial"/>
                <w:sz w:val="20"/>
                <w:szCs w:val="20"/>
              </w:rPr>
            </w:pPr>
            <w:r w:rsidRPr="00936249">
              <w:rPr>
                <w:rFonts w:ascii="Arial" w:hAnsi="Arial" w:cs="Arial"/>
                <w:sz w:val="20"/>
                <w:szCs w:val="20"/>
              </w:rPr>
              <w:t xml:space="preserve">The identities of data subjects cannot be readily ascertained or otherwise associated with the data by repository staff or secondary data users, </w:t>
            </w:r>
            <w:r w:rsidRPr="00936249">
              <w:rPr>
                <w:rFonts w:ascii="Arial" w:hAnsi="Arial" w:cs="Arial"/>
                <w:b/>
                <w:sz w:val="20"/>
                <w:szCs w:val="20"/>
              </w:rPr>
              <w:t>AND</w:t>
            </w:r>
          </w:p>
          <w:p w:rsidR="001B4A03" w:rsidRPr="00936249" w:rsidRDefault="001B4A03" w:rsidP="00AA4946">
            <w:pPr>
              <w:pStyle w:val="ListParagraph"/>
              <w:numPr>
                <w:ilvl w:val="2"/>
                <w:numId w:val="7"/>
              </w:numPr>
              <w:ind w:left="1422"/>
              <w:rPr>
                <w:rFonts w:ascii="Arial" w:hAnsi="Arial" w:cs="Arial"/>
                <w:sz w:val="20"/>
                <w:szCs w:val="20"/>
              </w:rPr>
            </w:pPr>
            <w:r w:rsidRPr="00936249">
              <w:rPr>
                <w:rFonts w:ascii="Arial" w:hAnsi="Arial" w:cs="Arial"/>
                <w:sz w:val="20"/>
                <w:szCs w:val="20"/>
              </w:rPr>
              <w:t>The identifiers enumerated at section 164.514(b)(2) of the HIPAA Privacy Rule are removed.</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371ECC">
        <w:trPr>
          <w:trHeight w:val="87"/>
        </w:trPr>
        <w:tc>
          <w:tcPr>
            <w:tcW w:w="10712" w:type="dxa"/>
            <w:gridSpan w:val="11"/>
            <w:vAlign w:val="center"/>
          </w:tcPr>
          <w:p w:rsidR="001B4A03" w:rsidRPr="00344A51" w:rsidRDefault="001B4A03" w:rsidP="001B4A03">
            <w:pPr>
              <w:rPr>
                <w:rFonts w:ascii="Arial" w:hAnsi="Arial" w:cs="Arial"/>
                <w:sz w:val="20"/>
                <w:szCs w:val="20"/>
              </w:rPr>
            </w:pPr>
            <w:r>
              <w:rPr>
                <w:rFonts w:ascii="Arial" w:hAnsi="Arial" w:cs="Arial"/>
                <w:b/>
                <w:sz w:val="20"/>
                <w:szCs w:val="20"/>
              </w:rPr>
              <w:t xml:space="preserve">   </w:t>
            </w:r>
            <w:r w:rsidRPr="001B4A03">
              <w:rPr>
                <w:rFonts w:ascii="Arial" w:hAnsi="Arial" w:cs="Arial"/>
                <w:b/>
                <w:sz w:val="20"/>
                <w:szCs w:val="20"/>
              </w:rPr>
              <w:t>OR</w:t>
            </w:r>
          </w:p>
        </w:tc>
      </w:tr>
      <w:tr w:rsidR="005744A4" w:rsidRPr="00344A51" w:rsidTr="00F97CDB">
        <w:trPr>
          <w:trHeight w:val="87"/>
        </w:trPr>
        <w:tc>
          <w:tcPr>
            <w:tcW w:w="8642" w:type="dxa"/>
            <w:gridSpan w:val="9"/>
            <w:vAlign w:val="center"/>
          </w:tcPr>
          <w:p w:rsidR="005744A4" w:rsidRPr="005744A4" w:rsidRDefault="005744A4" w:rsidP="005744A4">
            <w:pPr>
              <w:rPr>
                <w:rFonts w:ascii="Arial" w:hAnsi="Arial" w:cs="Arial"/>
                <w:sz w:val="20"/>
                <w:szCs w:val="20"/>
              </w:rPr>
            </w:pPr>
          </w:p>
        </w:tc>
        <w:tc>
          <w:tcPr>
            <w:tcW w:w="2070" w:type="dxa"/>
            <w:gridSpan w:val="2"/>
          </w:tcPr>
          <w:p w:rsidR="005744A4" w:rsidRPr="00344A51" w:rsidRDefault="005744A4" w:rsidP="00AA4946">
            <w:pPr>
              <w:rPr>
                <w:rFonts w:ascii="Arial" w:hAnsi="Arial" w:cs="Arial"/>
                <w:sz w:val="20"/>
                <w:szCs w:val="20"/>
              </w:rPr>
            </w:pPr>
          </w:p>
        </w:tc>
      </w:tr>
      <w:tr w:rsidR="001B4A03" w:rsidRPr="00344A51" w:rsidTr="00F97CDB">
        <w:trPr>
          <w:trHeight w:val="87"/>
        </w:trPr>
        <w:tc>
          <w:tcPr>
            <w:tcW w:w="8642" w:type="dxa"/>
            <w:gridSpan w:val="9"/>
            <w:vAlign w:val="center"/>
          </w:tcPr>
          <w:p w:rsidR="001B4A03" w:rsidRPr="00936249" w:rsidRDefault="001B4A03" w:rsidP="001B4A03">
            <w:pPr>
              <w:pStyle w:val="ListParagraph"/>
              <w:numPr>
                <w:ilvl w:val="1"/>
                <w:numId w:val="7"/>
              </w:numPr>
              <w:ind w:left="792"/>
              <w:rPr>
                <w:rFonts w:ascii="Arial" w:hAnsi="Arial" w:cs="Arial"/>
                <w:sz w:val="20"/>
                <w:szCs w:val="20"/>
              </w:rPr>
            </w:pPr>
            <w:r w:rsidRPr="00936249">
              <w:rPr>
                <w:rFonts w:ascii="Arial" w:hAnsi="Arial" w:cs="Arial"/>
                <w:sz w:val="20"/>
                <w:szCs w:val="20"/>
              </w:rPr>
              <w:t xml:space="preserve">The </w:t>
            </w:r>
            <w:r>
              <w:rPr>
                <w:rFonts w:ascii="Arial" w:hAnsi="Arial" w:cs="Arial"/>
                <w:sz w:val="20"/>
                <w:szCs w:val="20"/>
              </w:rPr>
              <w:t>external IRB for which Saint Louis University is relying on the IRB review has provided their Institutional Certification to cover all SLU study procedures.</w:t>
            </w:r>
          </w:p>
        </w:tc>
        <w:tc>
          <w:tcPr>
            <w:tcW w:w="2070" w:type="dxa"/>
            <w:gridSpan w:val="2"/>
          </w:tcPr>
          <w:p w:rsidR="001B4A03" w:rsidRPr="00344A51" w:rsidRDefault="001B4A03" w:rsidP="00AA4946">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10712" w:type="dxa"/>
            <w:gridSpan w:val="11"/>
            <w:vAlign w:val="center"/>
          </w:tcPr>
          <w:p w:rsidR="001B4A03" w:rsidRPr="00936249" w:rsidRDefault="001B4A03" w:rsidP="00105B3C">
            <w:pPr>
              <w:rPr>
                <w:rFonts w:ascii="Arial" w:hAnsi="Arial" w:cs="Arial"/>
                <w:smallCaps/>
                <w:sz w:val="20"/>
                <w:szCs w:val="20"/>
              </w:rPr>
            </w:pPr>
          </w:p>
        </w:tc>
      </w:tr>
      <w:tr w:rsidR="001B4A03" w:rsidRPr="00344A51" w:rsidTr="00F97CDB">
        <w:trPr>
          <w:trHeight w:val="87"/>
        </w:trPr>
        <w:tc>
          <w:tcPr>
            <w:tcW w:w="10712" w:type="dxa"/>
            <w:gridSpan w:val="11"/>
            <w:shd w:val="clear" w:color="auto" w:fill="DBE5F1" w:themeFill="accent1" w:themeFillTint="33"/>
            <w:vAlign w:val="center"/>
          </w:tcPr>
          <w:p w:rsidR="001B4A03" w:rsidRPr="00936249" w:rsidRDefault="001B4A03" w:rsidP="00105B3C">
            <w:pPr>
              <w:rPr>
                <w:rFonts w:ascii="Arial" w:hAnsi="Arial" w:cs="Arial"/>
                <w:b/>
                <w:smallCaps/>
                <w:sz w:val="20"/>
                <w:szCs w:val="20"/>
              </w:rPr>
            </w:pPr>
            <w:r w:rsidRPr="00936249">
              <w:rPr>
                <w:rFonts w:ascii="Arial" w:hAnsi="Arial" w:cs="Arial"/>
                <w:b/>
                <w:smallCaps/>
                <w:sz w:val="20"/>
                <w:szCs w:val="20"/>
              </w:rPr>
              <w:t>Exception to Consent Expectations:</w:t>
            </w:r>
          </w:p>
        </w:tc>
      </w:tr>
      <w:tr w:rsidR="001B4A03" w:rsidRPr="00344A51" w:rsidTr="00F97CDB">
        <w:trPr>
          <w:trHeight w:val="87"/>
        </w:trPr>
        <w:tc>
          <w:tcPr>
            <w:tcW w:w="10712" w:type="dxa"/>
            <w:gridSpan w:val="11"/>
            <w:shd w:val="clear" w:color="auto" w:fill="FFFFFF" w:themeFill="background1"/>
            <w:vAlign w:val="center"/>
          </w:tcPr>
          <w:p w:rsidR="001B4A03" w:rsidRPr="00936249" w:rsidRDefault="001B4A03" w:rsidP="00105B3C">
            <w:pPr>
              <w:rPr>
                <w:rFonts w:ascii="Arial" w:hAnsi="Arial" w:cs="Arial"/>
                <w:b/>
                <w:smallCaps/>
                <w:sz w:val="20"/>
                <w:szCs w:val="20"/>
              </w:rPr>
            </w:pPr>
          </w:p>
        </w:tc>
      </w:tr>
      <w:tr w:rsidR="001B4A03" w:rsidRPr="00344A51" w:rsidTr="00F97CDB">
        <w:trPr>
          <w:trHeight w:val="87"/>
        </w:trPr>
        <w:tc>
          <w:tcPr>
            <w:tcW w:w="8642" w:type="dxa"/>
            <w:gridSpan w:val="9"/>
            <w:vAlign w:val="center"/>
          </w:tcPr>
          <w:p w:rsidR="001B4A03" w:rsidRPr="00936249" w:rsidRDefault="001B4A03" w:rsidP="00936249">
            <w:pPr>
              <w:pStyle w:val="ListParagraph"/>
              <w:numPr>
                <w:ilvl w:val="0"/>
                <w:numId w:val="7"/>
              </w:numPr>
              <w:rPr>
                <w:rFonts w:ascii="Arial" w:hAnsi="Arial" w:cs="Arial"/>
                <w:sz w:val="20"/>
                <w:szCs w:val="20"/>
              </w:rPr>
            </w:pPr>
            <w:r w:rsidRPr="00936249">
              <w:rPr>
                <w:rFonts w:ascii="Arial" w:hAnsi="Arial" w:cs="Arial"/>
                <w:sz w:val="20"/>
                <w:szCs w:val="20"/>
              </w:rPr>
              <w:t>Has the IRB approved an exception to the GDS consent requirements for compelling scientific reasons?</w:t>
            </w:r>
            <w:r>
              <w:rPr>
                <w:rFonts w:ascii="Arial" w:hAnsi="Arial" w:cs="Arial"/>
                <w:sz w:val="20"/>
                <w:szCs w:val="20"/>
              </w:rPr>
              <w:br/>
            </w:r>
          </w:p>
        </w:tc>
        <w:tc>
          <w:tcPr>
            <w:tcW w:w="2070" w:type="dxa"/>
            <w:gridSpan w:val="2"/>
          </w:tcPr>
          <w:p w:rsidR="001B4A03" w:rsidRPr="00344A51" w:rsidRDefault="001B4A03"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10712" w:type="dxa"/>
            <w:gridSpan w:val="11"/>
            <w:vAlign w:val="center"/>
          </w:tcPr>
          <w:p w:rsidR="001B4A03" w:rsidRPr="00EB03F0" w:rsidRDefault="001B4A03" w:rsidP="00EB03F0">
            <w:pPr>
              <w:pStyle w:val="ListParagraph"/>
              <w:ind w:left="360"/>
              <w:rPr>
                <w:rFonts w:ascii="Arial" w:hAnsi="Arial" w:cs="Arial"/>
                <w:sz w:val="20"/>
                <w:szCs w:val="20"/>
              </w:rPr>
            </w:pPr>
            <w:r w:rsidRPr="00EB03F0">
              <w:rPr>
                <w:rFonts w:ascii="Arial" w:hAnsi="Arial" w:cs="Arial"/>
                <w:sz w:val="20"/>
                <w:szCs w:val="20"/>
              </w:rPr>
              <w:t xml:space="preserve">If yes, </w:t>
            </w:r>
            <w:r w:rsidRPr="00936249">
              <w:rPr>
                <w:rFonts w:ascii="Arial" w:hAnsi="Arial" w:cs="Arial"/>
                <w:sz w:val="20"/>
                <w:szCs w:val="20"/>
              </w:rPr>
              <w:t>provide rationale below:</w:t>
            </w:r>
          </w:p>
        </w:tc>
      </w:tr>
      <w:tr w:rsidR="001B4A03" w:rsidRPr="00344A51" w:rsidTr="00F97CDB">
        <w:trPr>
          <w:trHeight w:val="87"/>
        </w:trPr>
        <w:tc>
          <w:tcPr>
            <w:tcW w:w="452" w:type="dxa"/>
            <w:tcBorders>
              <w:right w:val="single" w:sz="4" w:space="0" w:color="auto"/>
            </w:tcBorders>
            <w:vAlign w:val="center"/>
          </w:tcPr>
          <w:p w:rsidR="001B4A03" w:rsidRDefault="001B4A03" w:rsidP="00105B3C">
            <w:pPr>
              <w:rPr>
                <w:rFonts w:ascii="Arial" w:hAnsi="Arial" w:cs="Arial"/>
                <w:sz w:val="20"/>
                <w:szCs w:val="20"/>
              </w:rPr>
            </w:pPr>
          </w:p>
        </w:tc>
        <w:tc>
          <w:tcPr>
            <w:tcW w:w="10260" w:type="dxa"/>
            <w:gridSpan w:val="10"/>
            <w:tcBorders>
              <w:top w:val="single" w:sz="4" w:space="0" w:color="auto"/>
              <w:left w:val="single" w:sz="4" w:space="0" w:color="auto"/>
              <w:bottom w:val="single" w:sz="4" w:space="0" w:color="auto"/>
              <w:right w:val="single" w:sz="4" w:space="0" w:color="auto"/>
            </w:tcBorders>
            <w:vAlign w:val="center"/>
          </w:tcPr>
          <w:p w:rsidR="001B4A03" w:rsidRDefault="001B4A03" w:rsidP="00105B3C">
            <w:pPr>
              <w:rPr>
                <w:rFonts w:ascii="Arial" w:hAnsi="Arial" w:cs="Arial"/>
                <w:sz w:val="20"/>
                <w:szCs w:val="20"/>
              </w:rPr>
            </w:pPr>
          </w:p>
          <w:p w:rsidR="001B4A03" w:rsidRDefault="001B4A03" w:rsidP="00105B3C">
            <w:pPr>
              <w:rPr>
                <w:rFonts w:ascii="Arial" w:hAnsi="Arial" w:cs="Arial"/>
                <w:sz w:val="20"/>
                <w:szCs w:val="20"/>
              </w:rPr>
            </w:pPr>
          </w:p>
        </w:tc>
      </w:tr>
      <w:tr w:rsidR="001B4A03" w:rsidRPr="00344A51" w:rsidTr="00F97CDB">
        <w:trPr>
          <w:trHeight w:val="87"/>
        </w:trPr>
        <w:tc>
          <w:tcPr>
            <w:tcW w:w="10712" w:type="dxa"/>
            <w:gridSpan w:val="11"/>
            <w:vAlign w:val="center"/>
          </w:tcPr>
          <w:p w:rsidR="001B4A03" w:rsidRDefault="001B4A03" w:rsidP="00105B3C">
            <w:pPr>
              <w:rPr>
                <w:rFonts w:ascii="Arial" w:hAnsi="Arial" w:cs="Arial"/>
                <w:sz w:val="20"/>
                <w:szCs w:val="20"/>
              </w:rPr>
            </w:pPr>
          </w:p>
        </w:tc>
      </w:tr>
      <w:tr w:rsidR="001B4A03" w:rsidRPr="00344A51" w:rsidTr="00F97CDB">
        <w:trPr>
          <w:trHeight w:val="87"/>
        </w:trPr>
        <w:tc>
          <w:tcPr>
            <w:tcW w:w="10712" w:type="dxa"/>
            <w:gridSpan w:val="11"/>
            <w:shd w:val="clear" w:color="auto" w:fill="DBE5F1" w:themeFill="accent1" w:themeFillTint="33"/>
            <w:vAlign w:val="center"/>
          </w:tcPr>
          <w:p w:rsidR="001B4A03" w:rsidRPr="00936249" w:rsidRDefault="001B4A03" w:rsidP="00105B3C">
            <w:pPr>
              <w:rPr>
                <w:rFonts w:ascii="Arial" w:hAnsi="Arial" w:cs="Arial"/>
                <w:b/>
                <w:smallCaps/>
                <w:sz w:val="20"/>
                <w:szCs w:val="20"/>
              </w:rPr>
            </w:pPr>
            <w:r w:rsidRPr="00936249">
              <w:rPr>
                <w:rFonts w:ascii="Arial" w:hAnsi="Arial" w:cs="Arial"/>
                <w:b/>
                <w:smallCaps/>
                <w:sz w:val="20"/>
                <w:szCs w:val="20"/>
              </w:rPr>
              <w:t>Restrictions and Data Use Limitations:</w:t>
            </w:r>
          </w:p>
        </w:tc>
      </w:tr>
      <w:tr w:rsidR="001B4A03" w:rsidRPr="00344A51" w:rsidTr="00F97CDB">
        <w:trPr>
          <w:trHeight w:val="87"/>
        </w:trPr>
        <w:tc>
          <w:tcPr>
            <w:tcW w:w="10712" w:type="dxa"/>
            <w:gridSpan w:val="11"/>
            <w:vAlign w:val="center"/>
          </w:tcPr>
          <w:p w:rsidR="001B4A03" w:rsidRDefault="001B4A03" w:rsidP="00105B3C">
            <w:pPr>
              <w:rPr>
                <w:rFonts w:ascii="Arial" w:hAnsi="Arial" w:cs="Arial"/>
                <w:sz w:val="20"/>
                <w:szCs w:val="20"/>
              </w:rPr>
            </w:pPr>
          </w:p>
        </w:tc>
      </w:tr>
      <w:tr w:rsidR="001B4A03" w:rsidRPr="00344A51" w:rsidTr="00F97CDB">
        <w:trPr>
          <w:trHeight w:val="87"/>
        </w:trPr>
        <w:tc>
          <w:tcPr>
            <w:tcW w:w="8642" w:type="dxa"/>
            <w:gridSpan w:val="9"/>
            <w:vAlign w:val="center"/>
          </w:tcPr>
          <w:p w:rsidR="001B4A03" w:rsidRDefault="001B4A03" w:rsidP="00936249">
            <w:pPr>
              <w:pStyle w:val="ListParagraph"/>
              <w:numPr>
                <w:ilvl w:val="0"/>
                <w:numId w:val="7"/>
              </w:numPr>
              <w:rPr>
                <w:rFonts w:ascii="Arial" w:hAnsi="Arial" w:cs="Arial"/>
                <w:sz w:val="20"/>
                <w:szCs w:val="20"/>
              </w:rPr>
            </w:pPr>
            <w:r w:rsidRPr="00936249">
              <w:rPr>
                <w:rFonts w:ascii="Arial" w:hAnsi="Arial" w:cs="Arial"/>
                <w:sz w:val="20"/>
                <w:szCs w:val="20"/>
              </w:rPr>
              <w:t>Does the consent form include any restrictions that preclude submission of the data to NIH?</w:t>
            </w:r>
          </w:p>
          <w:p w:rsidR="001B4A03" w:rsidRPr="00936249" w:rsidRDefault="001B4A03" w:rsidP="00936249">
            <w:pPr>
              <w:pStyle w:val="ListParagraph"/>
              <w:ind w:left="360"/>
              <w:rPr>
                <w:rFonts w:ascii="Arial" w:hAnsi="Arial" w:cs="Arial"/>
                <w:sz w:val="20"/>
                <w:szCs w:val="20"/>
              </w:rPr>
            </w:pPr>
          </w:p>
        </w:tc>
        <w:tc>
          <w:tcPr>
            <w:tcW w:w="2070" w:type="dxa"/>
            <w:gridSpan w:val="2"/>
          </w:tcPr>
          <w:p w:rsidR="001B4A03" w:rsidRPr="00344A51" w:rsidRDefault="001B4A03"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10712" w:type="dxa"/>
            <w:gridSpan w:val="11"/>
            <w:vAlign w:val="center"/>
          </w:tcPr>
          <w:p w:rsidR="001B4A03" w:rsidRPr="007F4D8E" w:rsidRDefault="001B4A03" w:rsidP="00936249">
            <w:pPr>
              <w:pStyle w:val="ListParagraph"/>
              <w:ind w:left="360"/>
              <w:rPr>
                <w:rFonts w:ascii="Arial" w:hAnsi="Arial" w:cs="Arial"/>
                <w:sz w:val="20"/>
                <w:szCs w:val="20"/>
              </w:rPr>
            </w:pPr>
            <w:r>
              <w:rPr>
                <w:rFonts w:ascii="Arial" w:hAnsi="Arial" w:cs="Arial"/>
                <w:sz w:val="20"/>
                <w:szCs w:val="20"/>
              </w:rPr>
              <w:t xml:space="preserve">If yes, </w:t>
            </w:r>
            <w:r w:rsidRPr="00936249">
              <w:rPr>
                <w:rFonts w:ascii="Arial" w:hAnsi="Arial" w:cs="Arial"/>
                <w:b/>
                <w:sz w:val="20"/>
                <w:szCs w:val="20"/>
              </w:rPr>
              <w:t>STOP</w:t>
            </w:r>
            <w:r>
              <w:rPr>
                <w:rFonts w:ascii="Arial" w:hAnsi="Arial" w:cs="Arial"/>
                <w:sz w:val="20"/>
                <w:szCs w:val="20"/>
              </w:rPr>
              <w:t>. The data cannot be certified.  Explain below:</w:t>
            </w:r>
          </w:p>
        </w:tc>
      </w:tr>
      <w:tr w:rsidR="001B4A03" w:rsidRPr="00344A51" w:rsidTr="00F97CDB">
        <w:trPr>
          <w:trHeight w:val="87"/>
        </w:trPr>
        <w:tc>
          <w:tcPr>
            <w:tcW w:w="452" w:type="dxa"/>
            <w:tcBorders>
              <w:right w:val="single" w:sz="4" w:space="0" w:color="auto"/>
            </w:tcBorders>
            <w:vAlign w:val="center"/>
          </w:tcPr>
          <w:p w:rsidR="001B4A03" w:rsidRDefault="001B4A03" w:rsidP="007F4D8E">
            <w:pPr>
              <w:rPr>
                <w:rFonts w:ascii="Arial" w:hAnsi="Arial" w:cs="Arial"/>
                <w:sz w:val="20"/>
                <w:szCs w:val="20"/>
              </w:rPr>
            </w:pPr>
          </w:p>
        </w:tc>
        <w:tc>
          <w:tcPr>
            <w:tcW w:w="10260" w:type="dxa"/>
            <w:gridSpan w:val="10"/>
            <w:tcBorders>
              <w:top w:val="single" w:sz="4" w:space="0" w:color="auto"/>
              <w:left w:val="single" w:sz="4" w:space="0" w:color="auto"/>
              <w:bottom w:val="single" w:sz="4" w:space="0" w:color="auto"/>
              <w:right w:val="single" w:sz="4" w:space="0" w:color="auto"/>
            </w:tcBorders>
            <w:vAlign w:val="center"/>
          </w:tcPr>
          <w:p w:rsidR="001B4A03" w:rsidRDefault="001B4A03" w:rsidP="007F4D8E">
            <w:pPr>
              <w:rPr>
                <w:rFonts w:ascii="Arial" w:hAnsi="Arial" w:cs="Arial"/>
                <w:sz w:val="20"/>
                <w:szCs w:val="20"/>
              </w:rPr>
            </w:pPr>
          </w:p>
          <w:p w:rsidR="001B4A03" w:rsidRPr="007F4D8E" w:rsidRDefault="001B4A03" w:rsidP="007F4D8E">
            <w:pPr>
              <w:rPr>
                <w:rFonts w:ascii="Arial" w:hAnsi="Arial" w:cs="Arial"/>
                <w:sz w:val="20"/>
                <w:szCs w:val="20"/>
              </w:rPr>
            </w:pPr>
          </w:p>
        </w:tc>
      </w:tr>
      <w:tr w:rsidR="001B4A03" w:rsidRPr="00344A51" w:rsidTr="00F97CDB">
        <w:trPr>
          <w:trHeight w:val="87"/>
        </w:trPr>
        <w:tc>
          <w:tcPr>
            <w:tcW w:w="10712" w:type="dxa"/>
            <w:gridSpan w:val="11"/>
            <w:vAlign w:val="center"/>
          </w:tcPr>
          <w:p w:rsidR="001B4A03" w:rsidRDefault="001B4A03" w:rsidP="007F4D8E">
            <w:pPr>
              <w:rPr>
                <w:rFonts w:ascii="Arial" w:hAnsi="Arial" w:cs="Arial"/>
                <w:sz w:val="20"/>
                <w:szCs w:val="20"/>
              </w:rPr>
            </w:pPr>
          </w:p>
        </w:tc>
      </w:tr>
      <w:tr w:rsidR="001B4A03" w:rsidRPr="00344A51" w:rsidTr="00F97CDB">
        <w:trPr>
          <w:trHeight w:val="87"/>
        </w:trPr>
        <w:tc>
          <w:tcPr>
            <w:tcW w:w="10712" w:type="dxa"/>
            <w:gridSpan w:val="11"/>
            <w:vAlign w:val="center"/>
          </w:tcPr>
          <w:p w:rsidR="001B4A03" w:rsidRDefault="001B4A03" w:rsidP="007B1683">
            <w:pPr>
              <w:ind w:left="342"/>
              <w:rPr>
                <w:rFonts w:ascii="Arial" w:hAnsi="Arial" w:cs="Arial"/>
                <w:sz w:val="20"/>
                <w:szCs w:val="20"/>
              </w:rPr>
            </w:pPr>
            <w:r>
              <w:rPr>
                <w:rFonts w:ascii="Arial" w:hAnsi="Arial" w:cs="Arial"/>
                <w:sz w:val="20"/>
                <w:szCs w:val="20"/>
              </w:rPr>
              <w:t>If no, continue.</w:t>
            </w:r>
          </w:p>
        </w:tc>
      </w:tr>
      <w:tr w:rsidR="001B4A03" w:rsidRPr="00344A51" w:rsidTr="00F97CDB">
        <w:trPr>
          <w:trHeight w:val="87"/>
        </w:trPr>
        <w:tc>
          <w:tcPr>
            <w:tcW w:w="10712" w:type="dxa"/>
            <w:gridSpan w:val="11"/>
            <w:vAlign w:val="center"/>
          </w:tcPr>
          <w:p w:rsidR="001B4A03" w:rsidRDefault="001B4A03" w:rsidP="007B1683">
            <w:pPr>
              <w:ind w:left="342"/>
              <w:rPr>
                <w:rFonts w:ascii="Arial" w:hAnsi="Arial" w:cs="Arial"/>
                <w:sz w:val="20"/>
                <w:szCs w:val="20"/>
              </w:rPr>
            </w:pPr>
          </w:p>
        </w:tc>
      </w:tr>
      <w:tr w:rsidR="001B4A03" w:rsidRPr="00344A51" w:rsidTr="00F97CDB">
        <w:trPr>
          <w:trHeight w:val="87"/>
        </w:trPr>
        <w:tc>
          <w:tcPr>
            <w:tcW w:w="8642" w:type="dxa"/>
            <w:gridSpan w:val="9"/>
            <w:vAlign w:val="center"/>
          </w:tcPr>
          <w:p w:rsidR="001B4A03" w:rsidRDefault="001B4A03" w:rsidP="007B1683">
            <w:pPr>
              <w:pStyle w:val="ListParagraph"/>
              <w:numPr>
                <w:ilvl w:val="0"/>
                <w:numId w:val="7"/>
              </w:numPr>
              <w:rPr>
                <w:rFonts w:ascii="Arial" w:hAnsi="Arial" w:cs="Arial"/>
                <w:sz w:val="20"/>
                <w:szCs w:val="20"/>
              </w:rPr>
            </w:pPr>
            <w:r w:rsidRPr="007B1683">
              <w:rPr>
                <w:rFonts w:ascii="Arial" w:hAnsi="Arial" w:cs="Arial"/>
                <w:sz w:val="20"/>
                <w:szCs w:val="20"/>
              </w:rPr>
              <w:t>Identify the consent group specifications and data use limitations in the consent forms and document them in the table below:</w:t>
            </w:r>
          </w:p>
          <w:p w:rsidR="001B4A03" w:rsidRPr="007B1683" w:rsidRDefault="001B4A03" w:rsidP="007B1683">
            <w:pPr>
              <w:pStyle w:val="ListParagraph"/>
              <w:ind w:left="360"/>
              <w:rPr>
                <w:rFonts w:ascii="Arial" w:hAnsi="Arial" w:cs="Arial"/>
                <w:i/>
                <w:sz w:val="20"/>
                <w:szCs w:val="20"/>
              </w:rPr>
            </w:pPr>
            <w:r w:rsidRPr="007B1683">
              <w:rPr>
                <w:rFonts w:ascii="Arial" w:hAnsi="Arial" w:cs="Arial"/>
                <w:i/>
                <w:sz w:val="20"/>
                <w:szCs w:val="20"/>
              </w:rPr>
              <w:t>Check all that apply.</w:t>
            </w:r>
          </w:p>
        </w:tc>
        <w:tc>
          <w:tcPr>
            <w:tcW w:w="2070" w:type="dxa"/>
            <w:gridSpan w:val="2"/>
          </w:tcPr>
          <w:p w:rsidR="001B4A03" w:rsidRPr="007F4D8E" w:rsidRDefault="001B4A03" w:rsidP="00105B3C">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10712" w:type="dxa"/>
            <w:gridSpan w:val="11"/>
            <w:vAlign w:val="center"/>
          </w:tcPr>
          <w:p w:rsidR="001B4A03" w:rsidRPr="007F4D8E" w:rsidRDefault="001B4A03" w:rsidP="007B1683">
            <w:pPr>
              <w:pStyle w:val="ListParagraph"/>
              <w:ind w:left="360"/>
              <w:rPr>
                <w:rFonts w:ascii="Arial" w:hAnsi="Arial" w:cs="Arial"/>
                <w:sz w:val="20"/>
                <w:szCs w:val="20"/>
              </w:rPr>
            </w:pP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Default="001B4A03" w:rsidP="007F4D8E">
            <w:pPr>
              <w:rPr>
                <w:rFonts w:ascii="Arial" w:hAnsi="Arial" w:cs="Arial"/>
                <w:sz w:val="20"/>
                <w:szCs w:val="20"/>
              </w:rPr>
            </w:pPr>
            <w:r w:rsidRPr="007B1683">
              <w:rPr>
                <w:rFonts w:ascii="Arial" w:hAnsi="Arial" w:cs="Arial"/>
                <w:sz w:val="20"/>
                <w:szCs w:val="20"/>
              </w:rPr>
              <w:t>Participants have consented to the return of the results</w:t>
            </w:r>
            <w:r>
              <w:rPr>
                <w:rFonts w:ascii="Arial" w:hAnsi="Arial" w:cs="Arial"/>
                <w:sz w:val="20"/>
                <w:szCs w:val="20"/>
              </w:rPr>
              <w:t>.</w:t>
            </w:r>
          </w:p>
        </w:tc>
        <w:tc>
          <w:tcPr>
            <w:tcW w:w="2070" w:type="dxa"/>
            <w:gridSpan w:val="2"/>
            <w:tcBorders>
              <w:left w:val="nil"/>
            </w:tcBorders>
            <w:vAlign w:val="center"/>
          </w:tcPr>
          <w:p w:rsidR="001B4A03"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Default="001B4A03" w:rsidP="007F4D8E">
            <w:pPr>
              <w:rPr>
                <w:rFonts w:ascii="Arial" w:hAnsi="Arial" w:cs="Arial"/>
                <w:sz w:val="20"/>
                <w:szCs w:val="20"/>
              </w:rPr>
            </w:pPr>
            <w:r w:rsidRPr="007B1683">
              <w:rPr>
                <w:rFonts w:ascii="Arial" w:hAnsi="Arial" w:cs="Arial"/>
                <w:sz w:val="20"/>
                <w:szCs w:val="20"/>
              </w:rPr>
              <w:t>The use of aggregate-level data for general research is consistent with the consent form</w:t>
            </w:r>
            <w:r>
              <w:rPr>
                <w:rFonts w:ascii="Arial" w:hAnsi="Arial" w:cs="Arial"/>
                <w:sz w:val="20"/>
                <w:szCs w:val="20"/>
              </w:rPr>
              <w:t>.</w:t>
            </w:r>
          </w:p>
        </w:tc>
        <w:tc>
          <w:tcPr>
            <w:tcW w:w="2070" w:type="dxa"/>
            <w:gridSpan w:val="2"/>
            <w:tcBorders>
              <w:left w:val="nil"/>
            </w:tcBorders>
            <w:vAlign w:val="center"/>
          </w:tcPr>
          <w:p w:rsidR="001B4A03"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Default="001B4A03" w:rsidP="007F4D8E">
            <w:pPr>
              <w:rPr>
                <w:rFonts w:ascii="Arial" w:hAnsi="Arial" w:cs="Arial"/>
                <w:sz w:val="20"/>
                <w:szCs w:val="20"/>
              </w:rPr>
            </w:pPr>
            <w:r w:rsidRPr="007B1683">
              <w:rPr>
                <w:rFonts w:ascii="Arial" w:hAnsi="Arial" w:cs="Arial"/>
                <w:sz w:val="20"/>
                <w:szCs w:val="20"/>
              </w:rPr>
              <w:t>The data are to be made available through unrestricted</w:t>
            </w:r>
            <w:r w:rsidR="000518CF">
              <w:rPr>
                <w:rStyle w:val="EndnoteReference"/>
                <w:rFonts w:ascii="Arial" w:hAnsi="Arial" w:cs="Arial"/>
                <w:sz w:val="20"/>
                <w:szCs w:val="20"/>
              </w:rPr>
              <w:endnoteReference w:id="1"/>
            </w:r>
            <w:r w:rsidRPr="007B1683">
              <w:rPr>
                <w:rFonts w:ascii="Arial" w:hAnsi="Arial" w:cs="Arial"/>
                <w:sz w:val="20"/>
                <w:szCs w:val="20"/>
              </w:rPr>
              <w:t xml:space="preserve"> access</w:t>
            </w:r>
            <w:r>
              <w:rPr>
                <w:rFonts w:ascii="Arial" w:hAnsi="Arial" w:cs="Arial"/>
                <w:sz w:val="20"/>
                <w:szCs w:val="20"/>
              </w:rPr>
              <w:t>.</w:t>
            </w:r>
          </w:p>
        </w:tc>
        <w:tc>
          <w:tcPr>
            <w:tcW w:w="2070" w:type="dxa"/>
            <w:gridSpan w:val="2"/>
            <w:tcBorders>
              <w:left w:val="nil"/>
            </w:tcBorders>
            <w:vAlign w:val="center"/>
          </w:tcPr>
          <w:p w:rsidR="001B4A03"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Default="001B4A03" w:rsidP="007F4D8E">
            <w:pPr>
              <w:rPr>
                <w:rFonts w:ascii="Arial" w:hAnsi="Arial" w:cs="Arial"/>
                <w:sz w:val="20"/>
                <w:szCs w:val="20"/>
              </w:rPr>
            </w:pPr>
            <w:r w:rsidRPr="007B1683">
              <w:rPr>
                <w:rFonts w:ascii="Arial" w:hAnsi="Arial" w:cs="Arial"/>
                <w:sz w:val="20"/>
                <w:szCs w:val="20"/>
              </w:rPr>
              <w:t>The data are to be made available through controlled</w:t>
            </w:r>
            <w:r w:rsidR="000518CF">
              <w:rPr>
                <w:rStyle w:val="EndnoteReference"/>
                <w:rFonts w:ascii="Arial" w:hAnsi="Arial" w:cs="Arial"/>
                <w:sz w:val="20"/>
                <w:szCs w:val="20"/>
              </w:rPr>
              <w:endnoteReference w:id="2"/>
            </w:r>
            <w:r w:rsidRPr="007B1683">
              <w:rPr>
                <w:rFonts w:ascii="Arial" w:hAnsi="Arial" w:cs="Arial"/>
                <w:sz w:val="20"/>
                <w:szCs w:val="20"/>
              </w:rPr>
              <w:t xml:space="preserve"> access</w:t>
            </w:r>
            <w:r>
              <w:rPr>
                <w:rFonts w:ascii="Arial" w:hAnsi="Arial" w:cs="Arial"/>
                <w:sz w:val="20"/>
                <w:szCs w:val="20"/>
              </w:rPr>
              <w:t>.</w:t>
            </w:r>
          </w:p>
        </w:tc>
        <w:tc>
          <w:tcPr>
            <w:tcW w:w="2070" w:type="dxa"/>
            <w:gridSpan w:val="2"/>
            <w:tcBorders>
              <w:left w:val="nil"/>
            </w:tcBorders>
            <w:vAlign w:val="center"/>
          </w:tcPr>
          <w:p w:rsidR="001B4A03" w:rsidRPr="007F4D8E"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972C0D" w:rsidRPr="00344A51" w:rsidTr="00F97CDB">
        <w:trPr>
          <w:trHeight w:val="87"/>
        </w:trPr>
        <w:tc>
          <w:tcPr>
            <w:tcW w:w="452" w:type="dxa"/>
            <w:vAlign w:val="center"/>
          </w:tcPr>
          <w:p w:rsidR="00972C0D" w:rsidRPr="007F4D8E" w:rsidRDefault="00972C0D" w:rsidP="007F4D8E">
            <w:pPr>
              <w:rPr>
                <w:rFonts w:ascii="Arial" w:hAnsi="Arial" w:cs="Arial"/>
                <w:sz w:val="20"/>
                <w:szCs w:val="20"/>
              </w:rPr>
            </w:pPr>
          </w:p>
        </w:tc>
        <w:tc>
          <w:tcPr>
            <w:tcW w:w="8190" w:type="dxa"/>
            <w:gridSpan w:val="8"/>
            <w:vAlign w:val="center"/>
          </w:tcPr>
          <w:p w:rsidR="00972C0D" w:rsidRPr="007B1683" w:rsidRDefault="00972C0D" w:rsidP="007F4D8E">
            <w:pPr>
              <w:rPr>
                <w:rFonts w:ascii="Arial" w:hAnsi="Arial" w:cs="Arial"/>
                <w:sz w:val="20"/>
                <w:szCs w:val="20"/>
              </w:rPr>
            </w:pPr>
            <w:r>
              <w:rPr>
                <w:rFonts w:ascii="Arial" w:hAnsi="Arial" w:cs="Arial"/>
                <w:sz w:val="20"/>
                <w:szCs w:val="20"/>
              </w:rPr>
              <w:t xml:space="preserve">The National Center for Biotechnology Information is authorized to upload the display of variant alleles and/or frequencies from this study in public variation archives (i.e. </w:t>
            </w:r>
            <w:proofErr w:type="spellStart"/>
            <w:r>
              <w:rPr>
                <w:rFonts w:ascii="Arial" w:hAnsi="Arial" w:cs="Arial"/>
                <w:sz w:val="20"/>
                <w:szCs w:val="20"/>
              </w:rPr>
              <w:t>dbSNP</w:t>
            </w:r>
            <w:proofErr w:type="spellEnd"/>
            <w:r>
              <w:rPr>
                <w:rFonts w:ascii="Arial" w:hAnsi="Arial" w:cs="Arial"/>
                <w:sz w:val="20"/>
                <w:szCs w:val="20"/>
              </w:rPr>
              <w:t xml:space="preserve"> and </w:t>
            </w:r>
            <w:proofErr w:type="spellStart"/>
            <w:r>
              <w:rPr>
                <w:rFonts w:ascii="Arial" w:hAnsi="Arial" w:cs="Arial"/>
                <w:sz w:val="20"/>
                <w:szCs w:val="20"/>
              </w:rPr>
              <w:t>dbVar</w:t>
            </w:r>
            <w:proofErr w:type="spellEnd"/>
            <w:r>
              <w:rPr>
                <w:rFonts w:ascii="Arial" w:hAnsi="Arial" w:cs="Arial"/>
                <w:sz w:val="20"/>
                <w:szCs w:val="20"/>
              </w:rPr>
              <w:t>).</w:t>
            </w:r>
            <w:r>
              <w:rPr>
                <w:rStyle w:val="EndnoteReference"/>
                <w:rFonts w:ascii="Arial" w:hAnsi="Arial" w:cs="Arial"/>
                <w:sz w:val="20"/>
                <w:szCs w:val="20"/>
              </w:rPr>
              <w:endnoteReference w:id="3"/>
            </w:r>
          </w:p>
        </w:tc>
        <w:tc>
          <w:tcPr>
            <w:tcW w:w="2070" w:type="dxa"/>
            <w:gridSpan w:val="2"/>
            <w:tcBorders>
              <w:left w:val="nil"/>
            </w:tcBorders>
            <w:vAlign w:val="center"/>
          </w:tcPr>
          <w:p w:rsidR="00972C0D" w:rsidRPr="00344A51" w:rsidRDefault="00972C0D" w:rsidP="007F4D8E">
            <w:pPr>
              <w:rPr>
                <w:rFonts w:ascii="Arial" w:hAnsi="Arial" w:cs="Arial"/>
                <w:sz w:val="20"/>
                <w:szCs w:val="20"/>
              </w:rPr>
            </w:pPr>
          </w:p>
        </w:tc>
      </w:tr>
      <w:tr w:rsidR="001B4A03" w:rsidRPr="00344A51" w:rsidTr="00F97CDB">
        <w:trPr>
          <w:trHeight w:val="87"/>
        </w:trPr>
        <w:tc>
          <w:tcPr>
            <w:tcW w:w="10712" w:type="dxa"/>
            <w:gridSpan w:val="11"/>
            <w:vAlign w:val="center"/>
          </w:tcPr>
          <w:p w:rsidR="001B4A03" w:rsidRPr="00344A51" w:rsidRDefault="001B4A03" w:rsidP="007F4D8E">
            <w:pPr>
              <w:rPr>
                <w:rFonts w:ascii="Arial" w:hAnsi="Arial" w:cs="Arial"/>
                <w:sz w:val="20"/>
                <w:szCs w:val="20"/>
              </w:rPr>
            </w:pP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Pr="007B1683" w:rsidRDefault="001B4A03" w:rsidP="007F4D8E">
            <w:pPr>
              <w:rPr>
                <w:rFonts w:ascii="Arial" w:hAnsi="Arial" w:cs="Arial"/>
                <w:sz w:val="20"/>
                <w:szCs w:val="20"/>
              </w:rPr>
            </w:pPr>
            <w:r w:rsidRPr="00F97CDB">
              <w:rPr>
                <w:rFonts w:ascii="Arial" w:hAnsi="Arial" w:cs="Arial"/>
                <w:sz w:val="20"/>
                <w:szCs w:val="20"/>
              </w:rPr>
              <w:t>General Research Use</w:t>
            </w:r>
            <w:r>
              <w:rPr>
                <w:rFonts w:ascii="Arial" w:hAnsi="Arial" w:cs="Arial"/>
                <w:sz w:val="20"/>
                <w:szCs w:val="20"/>
              </w:rPr>
              <w:t xml:space="preserve"> – Use of data for unspecified research is permitted.</w:t>
            </w:r>
          </w:p>
        </w:tc>
        <w:tc>
          <w:tcPr>
            <w:tcW w:w="2070" w:type="dxa"/>
            <w:gridSpan w:val="2"/>
            <w:tcBorders>
              <w:left w:val="nil"/>
            </w:tcBorders>
            <w:vAlign w:val="center"/>
          </w:tcPr>
          <w:p w:rsidR="001B4A03" w:rsidRPr="00344A51"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C35C5E">
        <w:trPr>
          <w:trHeight w:val="87"/>
        </w:trPr>
        <w:tc>
          <w:tcPr>
            <w:tcW w:w="452" w:type="dxa"/>
            <w:vAlign w:val="center"/>
          </w:tcPr>
          <w:p w:rsidR="001B4A03" w:rsidRPr="007F4D8E" w:rsidRDefault="001B4A03" w:rsidP="007F4D8E">
            <w:pPr>
              <w:rPr>
                <w:rFonts w:ascii="Arial" w:hAnsi="Arial" w:cs="Arial"/>
                <w:sz w:val="20"/>
                <w:szCs w:val="20"/>
              </w:rPr>
            </w:pPr>
          </w:p>
        </w:tc>
        <w:tc>
          <w:tcPr>
            <w:tcW w:w="450" w:type="dxa"/>
            <w:vAlign w:val="center"/>
          </w:tcPr>
          <w:p w:rsidR="001B4A03" w:rsidRPr="00F97CDB" w:rsidRDefault="001B4A03" w:rsidP="007F4D8E">
            <w:pPr>
              <w:rPr>
                <w:rFonts w:ascii="Arial" w:hAnsi="Arial" w:cs="Arial"/>
                <w:sz w:val="20"/>
                <w:szCs w:val="20"/>
              </w:rPr>
            </w:pPr>
          </w:p>
        </w:tc>
        <w:tc>
          <w:tcPr>
            <w:tcW w:w="9810" w:type="dxa"/>
            <w:gridSpan w:val="9"/>
            <w:vAlign w:val="center"/>
          </w:tcPr>
          <w:p w:rsidR="001B4A03" w:rsidRDefault="001B4A03" w:rsidP="007F4D8E">
            <w:pPr>
              <w:rPr>
                <w:rFonts w:ascii="Arial" w:hAnsi="Arial" w:cs="Arial"/>
                <w:sz w:val="20"/>
                <w:szCs w:val="20"/>
              </w:rPr>
            </w:pPr>
            <w:r>
              <w:rPr>
                <w:rFonts w:ascii="Arial" w:hAnsi="Arial" w:cs="Arial"/>
                <w:sz w:val="20"/>
                <w:szCs w:val="20"/>
              </w:rPr>
              <w:t>If yes, select all that apply:</w:t>
            </w:r>
          </w:p>
          <w:p w:rsidR="001B4A03" w:rsidRDefault="001B4A03" w:rsidP="007F4D8E">
            <w:pPr>
              <w:rPr>
                <w:rFonts w:ascii="Arial" w:hAnsi="Arial" w:cs="Arial"/>
                <w:sz w:val="20"/>
                <w:szCs w:val="20"/>
              </w:rPr>
            </w:pPr>
          </w:p>
          <w:p w:rsidR="001B4A03" w:rsidRDefault="001B4A03" w:rsidP="007F4D8E">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IRB approval required – requestor must provide documentation of IRB approval</w:t>
            </w:r>
          </w:p>
          <w:p w:rsidR="001B4A03" w:rsidRDefault="001B4A03" w:rsidP="00F97CD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Publication required – r</w:t>
            </w:r>
            <w:r w:rsidRPr="00F97CDB">
              <w:rPr>
                <w:rFonts w:ascii="Arial" w:hAnsi="Arial" w:cs="Arial"/>
                <w:sz w:val="20"/>
                <w:szCs w:val="20"/>
              </w:rPr>
              <w:t xml:space="preserve">equestor agrees to make results of studies using the data available to the larger </w:t>
            </w:r>
            <w:r w:rsidRPr="00F97CDB">
              <w:rPr>
                <w:rFonts w:ascii="Arial" w:hAnsi="Arial" w:cs="Arial"/>
                <w:sz w:val="20"/>
                <w:szCs w:val="20"/>
              </w:rPr>
              <w:lastRenderedPageBreak/>
              <w:t>scientific</w:t>
            </w:r>
            <w:r>
              <w:rPr>
                <w:rFonts w:ascii="Arial" w:hAnsi="Arial" w:cs="Arial"/>
                <w:sz w:val="20"/>
                <w:szCs w:val="20"/>
              </w:rPr>
              <w:t xml:space="preserve"> community</w:t>
            </w:r>
          </w:p>
          <w:p w:rsidR="001B4A03" w:rsidRDefault="001B4A03" w:rsidP="00F97CD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Collaboration required – r</w:t>
            </w:r>
            <w:r w:rsidRPr="00F97CDB">
              <w:rPr>
                <w:rFonts w:ascii="Arial" w:hAnsi="Arial" w:cs="Arial"/>
                <w:sz w:val="20"/>
                <w:szCs w:val="20"/>
              </w:rPr>
              <w:t>equestor must provide a letter of collaboration with th</w:t>
            </w:r>
            <w:r>
              <w:rPr>
                <w:rFonts w:ascii="Arial" w:hAnsi="Arial" w:cs="Arial"/>
                <w:sz w:val="20"/>
                <w:szCs w:val="20"/>
              </w:rPr>
              <w:t>e primary study investigator(s)</w:t>
            </w:r>
          </w:p>
          <w:p w:rsidR="001B4A03" w:rsidRDefault="001B4A03" w:rsidP="007F4D8E">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Not-for-profit use only – u</w:t>
            </w:r>
            <w:r w:rsidRPr="00F97CDB">
              <w:rPr>
                <w:rFonts w:ascii="Arial" w:hAnsi="Arial" w:cs="Arial"/>
                <w:sz w:val="20"/>
                <w:szCs w:val="20"/>
              </w:rPr>
              <w:t xml:space="preserve">se of the data is limited </w:t>
            </w:r>
            <w:r>
              <w:rPr>
                <w:rFonts w:ascii="Arial" w:hAnsi="Arial" w:cs="Arial"/>
                <w:sz w:val="20"/>
                <w:szCs w:val="20"/>
              </w:rPr>
              <w:t>to not-for-profit organizations</w:t>
            </w:r>
          </w:p>
          <w:p w:rsidR="001B4A03" w:rsidRPr="00344A51" w:rsidRDefault="001B4A03" w:rsidP="007F4D8E">
            <w:pPr>
              <w:rPr>
                <w:rFonts w:ascii="Arial" w:hAnsi="Arial" w:cs="Arial"/>
                <w:sz w:val="20"/>
                <w:szCs w:val="20"/>
              </w:rPr>
            </w:pP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Pr="007B1683" w:rsidRDefault="001B4A03" w:rsidP="00F97CDB">
            <w:pPr>
              <w:rPr>
                <w:rFonts w:ascii="Arial" w:hAnsi="Arial" w:cs="Arial"/>
                <w:sz w:val="20"/>
                <w:szCs w:val="20"/>
              </w:rPr>
            </w:pPr>
            <w:r>
              <w:rPr>
                <w:rFonts w:ascii="Arial" w:hAnsi="Arial" w:cs="Arial"/>
                <w:sz w:val="20"/>
                <w:szCs w:val="20"/>
              </w:rPr>
              <w:t xml:space="preserve">Health/Medical/Biomedical – Use </w:t>
            </w:r>
            <w:r w:rsidRPr="00F97CDB">
              <w:rPr>
                <w:rFonts w:ascii="Arial" w:hAnsi="Arial" w:cs="Arial"/>
                <w:sz w:val="20"/>
                <w:szCs w:val="20"/>
              </w:rPr>
              <w:t>of data is limited to health/medical/biomedical purposes (excludes study of population</w:t>
            </w:r>
            <w:r>
              <w:rPr>
                <w:rFonts w:ascii="Arial" w:hAnsi="Arial" w:cs="Arial"/>
                <w:sz w:val="20"/>
                <w:szCs w:val="20"/>
              </w:rPr>
              <w:t xml:space="preserve"> </w:t>
            </w:r>
            <w:r w:rsidRPr="00F97CDB">
              <w:rPr>
                <w:rFonts w:ascii="Arial" w:hAnsi="Arial" w:cs="Arial"/>
                <w:sz w:val="20"/>
                <w:szCs w:val="20"/>
              </w:rPr>
              <w:t>origins or ancestry).</w:t>
            </w:r>
          </w:p>
        </w:tc>
        <w:tc>
          <w:tcPr>
            <w:tcW w:w="2070" w:type="dxa"/>
            <w:gridSpan w:val="2"/>
            <w:tcBorders>
              <w:left w:val="nil"/>
            </w:tcBorders>
            <w:vAlign w:val="center"/>
          </w:tcPr>
          <w:p w:rsidR="001B4A03" w:rsidRPr="00344A51"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503422">
        <w:trPr>
          <w:trHeight w:val="87"/>
        </w:trPr>
        <w:tc>
          <w:tcPr>
            <w:tcW w:w="452" w:type="dxa"/>
            <w:vAlign w:val="center"/>
          </w:tcPr>
          <w:p w:rsidR="001B4A03" w:rsidRPr="007F4D8E" w:rsidRDefault="001B4A03" w:rsidP="007F4D8E">
            <w:pPr>
              <w:rPr>
                <w:rFonts w:ascii="Arial" w:hAnsi="Arial" w:cs="Arial"/>
                <w:sz w:val="20"/>
                <w:szCs w:val="20"/>
              </w:rPr>
            </w:pPr>
          </w:p>
        </w:tc>
        <w:tc>
          <w:tcPr>
            <w:tcW w:w="450" w:type="dxa"/>
            <w:vAlign w:val="center"/>
          </w:tcPr>
          <w:p w:rsidR="001B4A03" w:rsidRDefault="001B4A03" w:rsidP="00F97CDB">
            <w:pPr>
              <w:rPr>
                <w:rFonts w:ascii="Arial" w:hAnsi="Arial" w:cs="Arial"/>
                <w:sz w:val="20"/>
                <w:szCs w:val="20"/>
              </w:rPr>
            </w:pPr>
          </w:p>
        </w:tc>
        <w:tc>
          <w:tcPr>
            <w:tcW w:w="9810" w:type="dxa"/>
            <w:gridSpan w:val="9"/>
            <w:vAlign w:val="center"/>
          </w:tcPr>
          <w:p w:rsidR="001B4A03" w:rsidRDefault="001B4A03" w:rsidP="007F4D8E">
            <w:pPr>
              <w:rPr>
                <w:rFonts w:ascii="Arial" w:hAnsi="Arial" w:cs="Arial"/>
                <w:sz w:val="20"/>
                <w:szCs w:val="20"/>
              </w:rPr>
            </w:pPr>
            <w:r>
              <w:rPr>
                <w:rFonts w:ascii="Arial" w:hAnsi="Arial" w:cs="Arial"/>
                <w:sz w:val="20"/>
                <w:szCs w:val="20"/>
              </w:rPr>
              <w:t>If yes, select all that apply:</w:t>
            </w:r>
          </w:p>
          <w:p w:rsidR="001B4A03" w:rsidRDefault="001B4A03" w:rsidP="007F4D8E">
            <w:pPr>
              <w:rPr>
                <w:rFonts w:ascii="Arial" w:hAnsi="Arial" w:cs="Arial"/>
                <w:sz w:val="20"/>
                <w:szCs w:val="20"/>
              </w:rPr>
            </w:pPr>
          </w:p>
          <w:p w:rsidR="001B4A03" w:rsidRDefault="001B4A03" w:rsidP="00F97CDB">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IRB approval required – requestor must provide documentation of IRB approval</w:t>
            </w:r>
          </w:p>
          <w:p w:rsidR="001B4A03" w:rsidRDefault="001B4A03" w:rsidP="00F97CD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Publication required – r</w:t>
            </w:r>
            <w:r w:rsidRPr="00F97CDB">
              <w:rPr>
                <w:rFonts w:ascii="Arial" w:hAnsi="Arial" w:cs="Arial"/>
                <w:sz w:val="20"/>
                <w:szCs w:val="20"/>
              </w:rPr>
              <w:t>equestor agrees to make results of studies using the data available to the larger scientific</w:t>
            </w:r>
            <w:r>
              <w:rPr>
                <w:rFonts w:ascii="Arial" w:hAnsi="Arial" w:cs="Arial"/>
                <w:sz w:val="20"/>
                <w:szCs w:val="20"/>
              </w:rPr>
              <w:t xml:space="preserve"> community</w:t>
            </w:r>
          </w:p>
          <w:p w:rsidR="001B4A03" w:rsidRDefault="001B4A03" w:rsidP="00F97CD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Collaboration required – r</w:t>
            </w:r>
            <w:r w:rsidRPr="00F97CDB">
              <w:rPr>
                <w:rFonts w:ascii="Arial" w:hAnsi="Arial" w:cs="Arial"/>
                <w:sz w:val="20"/>
                <w:szCs w:val="20"/>
              </w:rPr>
              <w:t>equestor must provide a letter of collaboration with th</w:t>
            </w:r>
            <w:r>
              <w:rPr>
                <w:rFonts w:ascii="Arial" w:hAnsi="Arial" w:cs="Arial"/>
                <w:sz w:val="20"/>
                <w:szCs w:val="20"/>
              </w:rPr>
              <w:t>e primary study investigator(s)</w:t>
            </w:r>
          </w:p>
          <w:p w:rsidR="001B4A03" w:rsidRDefault="001B4A03" w:rsidP="00F97CDB">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Not-for-profit use only – u</w:t>
            </w:r>
            <w:r w:rsidRPr="00F97CDB">
              <w:rPr>
                <w:rFonts w:ascii="Arial" w:hAnsi="Arial" w:cs="Arial"/>
                <w:sz w:val="20"/>
                <w:szCs w:val="20"/>
              </w:rPr>
              <w:t xml:space="preserve">se of the data is limited </w:t>
            </w:r>
            <w:r>
              <w:rPr>
                <w:rFonts w:ascii="Arial" w:hAnsi="Arial" w:cs="Arial"/>
                <w:sz w:val="20"/>
                <w:szCs w:val="20"/>
              </w:rPr>
              <w:t>to not-for-profit organizations</w:t>
            </w:r>
          </w:p>
          <w:p w:rsidR="001B4A03" w:rsidRDefault="001B4A03" w:rsidP="00DA76B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Methods – use of the data includes methods development research (e.g. development of software or algorithms)</w:t>
            </w:r>
          </w:p>
          <w:p w:rsidR="001B4A03" w:rsidRDefault="001B4A03" w:rsidP="007F4D8E">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Genetic studies only – use of the data is limited to genetic studies only</w:t>
            </w:r>
          </w:p>
          <w:p w:rsidR="001B4A03" w:rsidRPr="00344A51" w:rsidRDefault="001B4A03" w:rsidP="007F4D8E">
            <w:pPr>
              <w:rPr>
                <w:rFonts w:ascii="Arial" w:hAnsi="Arial" w:cs="Arial"/>
                <w:sz w:val="20"/>
                <w:szCs w:val="20"/>
              </w:rPr>
            </w:pP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Pr="007B1683" w:rsidRDefault="001B4A03" w:rsidP="007F4D8E">
            <w:pPr>
              <w:rPr>
                <w:rFonts w:ascii="Arial" w:hAnsi="Arial" w:cs="Arial"/>
                <w:sz w:val="20"/>
                <w:szCs w:val="20"/>
              </w:rPr>
            </w:pPr>
            <w:r>
              <w:rPr>
                <w:rFonts w:ascii="Arial" w:hAnsi="Arial" w:cs="Arial"/>
                <w:sz w:val="20"/>
                <w:szCs w:val="20"/>
              </w:rPr>
              <w:t xml:space="preserve">Disease Specific – </w:t>
            </w:r>
            <w:r w:rsidRPr="00F97CDB">
              <w:rPr>
                <w:rFonts w:ascii="Arial" w:hAnsi="Arial" w:cs="Arial"/>
                <w:sz w:val="20"/>
                <w:szCs w:val="20"/>
              </w:rPr>
              <w:t>Use of the data must be related to the specified disease.</w:t>
            </w:r>
          </w:p>
        </w:tc>
        <w:tc>
          <w:tcPr>
            <w:tcW w:w="2070" w:type="dxa"/>
            <w:gridSpan w:val="2"/>
            <w:tcBorders>
              <w:left w:val="nil"/>
            </w:tcBorders>
            <w:vAlign w:val="center"/>
          </w:tcPr>
          <w:p w:rsidR="001B4A03" w:rsidRPr="00344A51"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245DBA">
        <w:trPr>
          <w:trHeight w:val="87"/>
        </w:trPr>
        <w:tc>
          <w:tcPr>
            <w:tcW w:w="452" w:type="dxa"/>
            <w:vAlign w:val="center"/>
          </w:tcPr>
          <w:p w:rsidR="001B4A03" w:rsidRPr="007F4D8E" w:rsidRDefault="001B4A03" w:rsidP="007F4D8E">
            <w:pPr>
              <w:rPr>
                <w:rFonts w:ascii="Arial" w:hAnsi="Arial" w:cs="Arial"/>
                <w:sz w:val="20"/>
                <w:szCs w:val="20"/>
              </w:rPr>
            </w:pPr>
          </w:p>
        </w:tc>
        <w:tc>
          <w:tcPr>
            <w:tcW w:w="450" w:type="dxa"/>
            <w:vAlign w:val="center"/>
          </w:tcPr>
          <w:p w:rsidR="001B4A03" w:rsidRDefault="001B4A03" w:rsidP="007F4D8E">
            <w:pPr>
              <w:rPr>
                <w:rFonts w:ascii="Arial" w:hAnsi="Arial" w:cs="Arial"/>
                <w:sz w:val="20"/>
                <w:szCs w:val="20"/>
              </w:rPr>
            </w:pPr>
          </w:p>
        </w:tc>
        <w:tc>
          <w:tcPr>
            <w:tcW w:w="9810" w:type="dxa"/>
            <w:gridSpan w:val="9"/>
            <w:vAlign w:val="center"/>
          </w:tcPr>
          <w:p w:rsidR="001B4A03" w:rsidRDefault="001B4A03" w:rsidP="00DA76BB">
            <w:pPr>
              <w:rPr>
                <w:rFonts w:ascii="Arial" w:hAnsi="Arial" w:cs="Arial"/>
                <w:sz w:val="20"/>
                <w:szCs w:val="20"/>
              </w:rPr>
            </w:pPr>
            <w:r>
              <w:rPr>
                <w:rFonts w:ascii="Arial" w:hAnsi="Arial" w:cs="Arial"/>
                <w:sz w:val="20"/>
                <w:szCs w:val="20"/>
              </w:rPr>
              <w:t>If yes, select all that apply:</w:t>
            </w:r>
          </w:p>
          <w:p w:rsidR="001B4A03" w:rsidRDefault="001B4A03" w:rsidP="00DA76BB">
            <w:pPr>
              <w:rPr>
                <w:rFonts w:ascii="Arial" w:hAnsi="Arial" w:cs="Arial"/>
                <w:sz w:val="20"/>
                <w:szCs w:val="20"/>
              </w:rPr>
            </w:pPr>
          </w:p>
          <w:p w:rsidR="001B4A03" w:rsidRDefault="001B4A03" w:rsidP="00DA76BB">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IRB approval required – requestor must provide documentation of IRB approval</w:t>
            </w:r>
          </w:p>
          <w:p w:rsidR="001B4A03" w:rsidRDefault="001B4A03" w:rsidP="00DA76B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Publication required – r</w:t>
            </w:r>
            <w:r w:rsidRPr="00F97CDB">
              <w:rPr>
                <w:rFonts w:ascii="Arial" w:hAnsi="Arial" w:cs="Arial"/>
                <w:sz w:val="20"/>
                <w:szCs w:val="20"/>
              </w:rPr>
              <w:t>equestor agrees to make results of studies using the data available to the larger scientific</w:t>
            </w:r>
            <w:r>
              <w:rPr>
                <w:rFonts w:ascii="Arial" w:hAnsi="Arial" w:cs="Arial"/>
                <w:sz w:val="20"/>
                <w:szCs w:val="20"/>
              </w:rPr>
              <w:t xml:space="preserve"> community</w:t>
            </w:r>
          </w:p>
          <w:p w:rsidR="001B4A03" w:rsidRDefault="001B4A03" w:rsidP="00DA76B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Collaboration required – r</w:t>
            </w:r>
            <w:r w:rsidRPr="00F97CDB">
              <w:rPr>
                <w:rFonts w:ascii="Arial" w:hAnsi="Arial" w:cs="Arial"/>
                <w:sz w:val="20"/>
                <w:szCs w:val="20"/>
              </w:rPr>
              <w:t>equestor must provide a letter of collaboration with th</w:t>
            </w:r>
            <w:r>
              <w:rPr>
                <w:rFonts w:ascii="Arial" w:hAnsi="Arial" w:cs="Arial"/>
                <w:sz w:val="20"/>
                <w:szCs w:val="20"/>
              </w:rPr>
              <w:t>e primary study investigator(s)</w:t>
            </w:r>
          </w:p>
          <w:p w:rsidR="001B4A03" w:rsidRDefault="001B4A03" w:rsidP="00DA76BB">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Not-for-profit use only – u</w:t>
            </w:r>
            <w:r w:rsidRPr="00F97CDB">
              <w:rPr>
                <w:rFonts w:ascii="Arial" w:hAnsi="Arial" w:cs="Arial"/>
                <w:sz w:val="20"/>
                <w:szCs w:val="20"/>
              </w:rPr>
              <w:t xml:space="preserve">se of the data is limited </w:t>
            </w:r>
            <w:r>
              <w:rPr>
                <w:rFonts w:ascii="Arial" w:hAnsi="Arial" w:cs="Arial"/>
                <w:sz w:val="20"/>
                <w:szCs w:val="20"/>
              </w:rPr>
              <w:t>to not-for-profit organizations</w:t>
            </w:r>
          </w:p>
          <w:p w:rsidR="001B4A03" w:rsidRDefault="001B4A03" w:rsidP="00DA76B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Methods – use of the data includes methods development research (e.g. development of software or algorithms)</w:t>
            </w:r>
          </w:p>
          <w:p w:rsidR="001B4A03" w:rsidRDefault="001B4A03" w:rsidP="00DA76BB">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Genetic studies only – use of the data is limited to genetic studies only</w:t>
            </w:r>
          </w:p>
          <w:p w:rsidR="001B4A03" w:rsidRDefault="001B4A03" w:rsidP="00DA76BB">
            <w:pPr>
              <w:ind w:left="340" w:hanging="340"/>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Pr>
                <w:rFonts w:ascii="Arial" w:hAnsi="Arial" w:cs="Arial"/>
                <w:sz w:val="20"/>
                <w:szCs w:val="20"/>
              </w:rPr>
              <w:t xml:space="preserve"> Related disorders – use of the data is limited to genetic studies of the specified disease and related </w:t>
            </w:r>
            <w:r w:rsidRPr="005744A4">
              <w:rPr>
                <w:rFonts w:ascii="Arial" w:hAnsi="Arial" w:cs="Arial"/>
                <w:sz w:val="20"/>
                <w:szCs w:val="20"/>
              </w:rPr>
              <w:t>conditions, such as:</w:t>
            </w:r>
          </w:p>
          <w:p w:rsidR="001B4A03" w:rsidRPr="00344A51" w:rsidRDefault="001B4A03" w:rsidP="007F4D8E">
            <w:pPr>
              <w:rPr>
                <w:rFonts w:ascii="Arial" w:hAnsi="Arial" w:cs="Arial"/>
                <w:sz w:val="20"/>
                <w:szCs w:val="20"/>
              </w:rPr>
            </w:pPr>
          </w:p>
        </w:tc>
      </w:tr>
      <w:tr w:rsidR="001B4A03" w:rsidRPr="00344A51" w:rsidTr="00F97CDB">
        <w:trPr>
          <w:trHeight w:val="87"/>
        </w:trPr>
        <w:tc>
          <w:tcPr>
            <w:tcW w:w="452" w:type="dxa"/>
            <w:vAlign w:val="center"/>
          </w:tcPr>
          <w:p w:rsidR="001B4A03" w:rsidRPr="007F4D8E" w:rsidRDefault="001B4A03" w:rsidP="007F4D8E">
            <w:pPr>
              <w:rPr>
                <w:rFonts w:ascii="Arial" w:hAnsi="Arial" w:cs="Arial"/>
                <w:sz w:val="20"/>
                <w:szCs w:val="20"/>
              </w:rPr>
            </w:pPr>
          </w:p>
        </w:tc>
        <w:tc>
          <w:tcPr>
            <w:tcW w:w="8190" w:type="dxa"/>
            <w:gridSpan w:val="8"/>
            <w:vAlign w:val="center"/>
          </w:tcPr>
          <w:p w:rsidR="001B4A03" w:rsidRPr="007B1683" w:rsidRDefault="001B4A03" w:rsidP="007F4D8E">
            <w:pPr>
              <w:rPr>
                <w:rFonts w:ascii="Arial" w:hAnsi="Arial" w:cs="Arial"/>
                <w:sz w:val="20"/>
                <w:szCs w:val="20"/>
              </w:rPr>
            </w:pPr>
            <w:r>
              <w:rPr>
                <w:rFonts w:ascii="Arial" w:hAnsi="Arial" w:cs="Arial"/>
                <w:sz w:val="20"/>
                <w:szCs w:val="20"/>
              </w:rPr>
              <w:t>Other</w:t>
            </w:r>
          </w:p>
        </w:tc>
        <w:tc>
          <w:tcPr>
            <w:tcW w:w="2070" w:type="dxa"/>
            <w:gridSpan w:val="2"/>
            <w:tcBorders>
              <w:left w:val="nil"/>
            </w:tcBorders>
            <w:vAlign w:val="center"/>
          </w:tcPr>
          <w:p w:rsidR="001B4A03" w:rsidRPr="00344A51" w:rsidRDefault="001B4A03" w:rsidP="007F4D8E">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E53E9">
              <w:rPr>
                <w:rFonts w:ascii="Arial" w:hAnsi="Arial" w:cs="Arial"/>
                <w:sz w:val="20"/>
                <w:szCs w:val="20"/>
              </w:rPr>
            </w:r>
            <w:r w:rsidR="002E53E9">
              <w:rPr>
                <w:rFonts w:ascii="Arial" w:hAnsi="Arial" w:cs="Arial"/>
                <w:sz w:val="20"/>
                <w:szCs w:val="20"/>
              </w:rPr>
              <w:fldChar w:fldCharType="separate"/>
            </w:r>
            <w:r w:rsidRPr="00344A51">
              <w:rPr>
                <w:rFonts w:ascii="Arial" w:hAnsi="Arial" w:cs="Arial"/>
                <w:sz w:val="20"/>
                <w:szCs w:val="20"/>
              </w:rPr>
              <w:fldChar w:fldCharType="end"/>
            </w:r>
          </w:p>
        </w:tc>
      </w:tr>
      <w:tr w:rsidR="001B4A03" w:rsidRPr="00344A51" w:rsidTr="00F97CDB">
        <w:tc>
          <w:tcPr>
            <w:tcW w:w="452" w:type="dxa"/>
            <w:vAlign w:val="center"/>
          </w:tcPr>
          <w:p w:rsidR="001B4A03" w:rsidRPr="00F97CDB" w:rsidRDefault="001B4A03" w:rsidP="00F97CDB">
            <w:pPr>
              <w:rPr>
                <w:rFonts w:ascii="Arial" w:hAnsi="Arial" w:cs="Arial"/>
                <w:sz w:val="20"/>
                <w:szCs w:val="20"/>
              </w:rPr>
            </w:pPr>
          </w:p>
        </w:tc>
        <w:tc>
          <w:tcPr>
            <w:tcW w:w="450" w:type="dxa"/>
            <w:vAlign w:val="center"/>
          </w:tcPr>
          <w:p w:rsidR="001B4A03" w:rsidRPr="00F97CDB" w:rsidRDefault="001B4A03" w:rsidP="00F97CDB">
            <w:pPr>
              <w:pStyle w:val="ListParagraph"/>
              <w:ind w:left="360"/>
              <w:rPr>
                <w:rFonts w:ascii="Arial" w:hAnsi="Arial" w:cs="Arial"/>
                <w:sz w:val="20"/>
                <w:szCs w:val="20"/>
              </w:rPr>
            </w:pPr>
          </w:p>
        </w:tc>
        <w:tc>
          <w:tcPr>
            <w:tcW w:w="9810" w:type="dxa"/>
            <w:gridSpan w:val="9"/>
            <w:vAlign w:val="center"/>
          </w:tcPr>
          <w:p w:rsidR="001B4A03" w:rsidRPr="00F97CDB" w:rsidRDefault="001B4A03" w:rsidP="00F97CDB">
            <w:pPr>
              <w:rPr>
                <w:rFonts w:ascii="Arial" w:hAnsi="Arial" w:cs="Arial"/>
                <w:sz w:val="20"/>
                <w:szCs w:val="20"/>
              </w:rPr>
            </w:pPr>
            <w:r w:rsidRPr="00F97CDB">
              <w:rPr>
                <w:rFonts w:ascii="Arial" w:hAnsi="Arial" w:cs="Arial"/>
                <w:sz w:val="20"/>
                <w:szCs w:val="20"/>
              </w:rPr>
              <w:t>If yes, enter customized text:</w:t>
            </w:r>
          </w:p>
        </w:tc>
      </w:tr>
      <w:tr w:rsidR="001B4A03" w:rsidRPr="00344A51" w:rsidTr="00F97CDB">
        <w:tc>
          <w:tcPr>
            <w:tcW w:w="452" w:type="dxa"/>
            <w:vAlign w:val="center"/>
          </w:tcPr>
          <w:p w:rsidR="001B4A03" w:rsidRDefault="001B4A03" w:rsidP="007F4D8E">
            <w:pPr>
              <w:rPr>
                <w:rFonts w:ascii="Arial" w:hAnsi="Arial" w:cs="Arial"/>
                <w:sz w:val="20"/>
                <w:szCs w:val="20"/>
              </w:rPr>
            </w:pPr>
          </w:p>
        </w:tc>
        <w:tc>
          <w:tcPr>
            <w:tcW w:w="450" w:type="dxa"/>
            <w:tcBorders>
              <w:left w:val="nil"/>
              <w:right w:val="single" w:sz="4" w:space="0" w:color="auto"/>
            </w:tcBorders>
            <w:vAlign w:val="center"/>
          </w:tcPr>
          <w:p w:rsidR="001B4A03" w:rsidRDefault="001B4A03" w:rsidP="007F4D8E">
            <w:pPr>
              <w:rPr>
                <w:rFonts w:ascii="Arial" w:hAnsi="Arial" w:cs="Arial"/>
                <w:sz w:val="20"/>
                <w:szCs w:val="20"/>
              </w:rPr>
            </w:pPr>
          </w:p>
        </w:tc>
        <w:tc>
          <w:tcPr>
            <w:tcW w:w="9810" w:type="dxa"/>
            <w:gridSpan w:val="9"/>
            <w:tcBorders>
              <w:top w:val="single" w:sz="4" w:space="0" w:color="auto"/>
              <w:left w:val="single" w:sz="4" w:space="0" w:color="auto"/>
              <w:bottom w:val="single" w:sz="4" w:space="0" w:color="auto"/>
              <w:right w:val="single" w:sz="4" w:space="0" w:color="auto"/>
            </w:tcBorders>
            <w:vAlign w:val="center"/>
          </w:tcPr>
          <w:p w:rsidR="001B4A03" w:rsidRDefault="001B4A03" w:rsidP="007F4D8E">
            <w:pPr>
              <w:rPr>
                <w:rFonts w:ascii="Arial" w:hAnsi="Arial" w:cs="Arial"/>
                <w:sz w:val="20"/>
                <w:szCs w:val="20"/>
              </w:rPr>
            </w:pPr>
          </w:p>
          <w:p w:rsidR="001B4A03" w:rsidRDefault="001B4A03" w:rsidP="007F4D8E">
            <w:pPr>
              <w:rPr>
                <w:rFonts w:ascii="Arial" w:hAnsi="Arial" w:cs="Arial"/>
                <w:sz w:val="20"/>
                <w:szCs w:val="20"/>
              </w:rPr>
            </w:pPr>
          </w:p>
        </w:tc>
      </w:tr>
      <w:tr w:rsidR="001B4A03" w:rsidRPr="00852406" w:rsidTr="00F97CDB">
        <w:tc>
          <w:tcPr>
            <w:tcW w:w="10712" w:type="dxa"/>
            <w:gridSpan w:val="11"/>
          </w:tcPr>
          <w:p w:rsidR="001B4A03" w:rsidRPr="00852406" w:rsidRDefault="001B4A03" w:rsidP="00852406">
            <w:pPr>
              <w:rPr>
                <w:rFonts w:ascii="Arial" w:hAnsi="Arial" w:cs="Arial"/>
                <w:sz w:val="20"/>
                <w:szCs w:val="20"/>
              </w:rPr>
            </w:pPr>
          </w:p>
        </w:tc>
      </w:tr>
    </w:tbl>
    <w:p w:rsidR="00492239" w:rsidRDefault="00492239" w:rsidP="007D7841">
      <w:pPr>
        <w:pStyle w:val="NoSpacing"/>
        <w:rPr>
          <w:rFonts w:ascii="Arial" w:hAnsi="Arial" w:cs="Arial"/>
          <w:sz w:val="20"/>
          <w:szCs w:val="20"/>
        </w:rPr>
      </w:pPr>
    </w:p>
    <w:sectPr w:rsidR="00492239" w:rsidSect="00EE3B3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E9" w:rsidRDefault="002E53E9" w:rsidP="00000D78">
      <w:pPr>
        <w:spacing w:after="0" w:line="240" w:lineRule="auto"/>
      </w:pPr>
      <w:r>
        <w:separator/>
      </w:r>
    </w:p>
  </w:endnote>
  <w:endnote w:type="continuationSeparator" w:id="0">
    <w:p w:rsidR="002E53E9" w:rsidRDefault="002E53E9" w:rsidP="00000D78">
      <w:pPr>
        <w:spacing w:after="0" w:line="240" w:lineRule="auto"/>
      </w:pPr>
      <w:r>
        <w:continuationSeparator/>
      </w:r>
    </w:p>
  </w:endnote>
  <w:endnote w:id="1">
    <w:p w:rsidR="000518CF" w:rsidRPr="000518CF" w:rsidRDefault="000518CF">
      <w:pPr>
        <w:pStyle w:val="EndnoteText"/>
        <w:rPr>
          <w:rFonts w:ascii="Arial" w:hAnsi="Arial" w:cs="Arial"/>
          <w:sz w:val="16"/>
          <w:szCs w:val="16"/>
        </w:rPr>
      </w:pPr>
      <w:r w:rsidRPr="000518CF">
        <w:rPr>
          <w:rStyle w:val="EndnoteReference"/>
          <w:rFonts w:ascii="Arial" w:hAnsi="Arial" w:cs="Arial"/>
          <w:sz w:val="16"/>
          <w:szCs w:val="16"/>
        </w:rPr>
        <w:endnoteRef/>
      </w:r>
      <w:r w:rsidRPr="000518CF">
        <w:rPr>
          <w:rFonts w:ascii="Arial" w:hAnsi="Arial" w:cs="Arial"/>
          <w:sz w:val="16"/>
          <w:szCs w:val="16"/>
        </w:rPr>
        <w:t xml:space="preserve"> Data made publically available to anyone.</w:t>
      </w:r>
    </w:p>
  </w:endnote>
  <w:endnote w:id="2">
    <w:p w:rsidR="000518CF" w:rsidRPr="000518CF" w:rsidRDefault="000518CF">
      <w:pPr>
        <w:pStyle w:val="EndnoteText"/>
        <w:rPr>
          <w:rFonts w:ascii="Arial" w:hAnsi="Arial" w:cs="Arial"/>
          <w:sz w:val="16"/>
          <w:szCs w:val="16"/>
        </w:rPr>
      </w:pPr>
      <w:r w:rsidRPr="000518CF">
        <w:rPr>
          <w:rStyle w:val="EndnoteReference"/>
          <w:rFonts w:ascii="Arial" w:hAnsi="Arial" w:cs="Arial"/>
          <w:sz w:val="16"/>
          <w:szCs w:val="16"/>
        </w:rPr>
        <w:endnoteRef/>
      </w:r>
      <w:r w:rsidRPr="000518CF">
        <w:rPr>
          <w:rFonts w:ascii="Arial" w:hAnsi="Arial" w:cs="Arial"/>
          <w:sz w:val="16"/>
          <w:szCs w:val="16"/>
        </w:rPr>
        <w:t xml:space="preserve"> Data made available for secondary research only after investigators have obtained approval from NIH to use the requested data for a particular project.</w:t>
      </w:r>
    </w:p>
  </w:endnote>
  <w:endnote w:id="3">
    <w:p w:rsidR="00972C0D" w:rsidRPr="002E368D" w:rsidRDefault="00972C0D">
      <w:pPr>
        <w:pStyle w:val="EndnoteText"/>
        <w:rPr>
          <w:rFonts w:ascii="Arial" w:hAnsi="Arial" w:cs="Arial"/>
          <w:sz w:val="16"/>
          <w:szCs w:val="16"/>
        </w:rPr>
      </w:pPr>
      <w:r w:rsidRPr="000518CF">
        <w:rPr>
          <w:rStyle w:val="EndnoteReference"/>
          <w:rFonts w:ascii="Arial" w:hAnsi="Arial" w:cs="Arial"/>
          <w:sz w:val="16"/>
          <w:szCs w:val="16"/>
        </w:rPr>
        <w:endnoteRef/>
      </w:r>
      <w:r w:rsidRPr="000518CF">
        <w:rPr>
          <w:rFonts w:ascii="Arial" w:hAnsi="Arial" w:cs="Arial"/>
          <w:sz w:val="16"/>
          <w:szCs w:val="16"/>
        </w:rPr>
        <w:t xml:space="preserve"> </w:t>
      </w:r>
      <w:r w:rsidR="002E368D" w:rsidRPr="000518CF">
        <w:rPr>
          <w:rFonts w:ascii="Arial" w:hAnsi="Arial" w:cs="Arial"/>
          <w:sz w:val="16"/>
          <w:szCs w:val="16"/>
        </w:rPr>
        <w:t>The Single Nucleotide Polymorphism</w:t>
      </w:r>
      <w:r w:rsidR="002E368D" w:rsidRPr="002E368D">
        <w:rPr>
          <w:rFonts w:ascii="Arial" w:hAnsi="Arial" w:cs="Arial"/>
          <w:sz w:val="16"/>
          <w:szCs w:val="16"/>
        </w:rPr>
        <w:t xml:space="preserve"> Database</w:t>
      </w:r>
      <w:r w:rsidR="002E368D">
        <w:rPr>
          <w:rFonts w:ascii="Arial" w:hAnsi="Arial" w:cs="Arial"/>
          <w:sz w:val="16"/>
          <w:szCs w:val="16"/>
        </w:rPr>
        <w:t>/</w:t>
      </w:r>
      <w:r w:rsidR="002E368D" w:rsidRPr="002E368D">
        <w:t xml:space="preserve"> </w:t>
      </w:r>
      <w:r w:rsidR="002E368D" w:rsidRPr="002E368D">
        <w:rPr>
          <w:rFonts w:ascii="Arial" w:hAnsi="Arial" w:cs="Arial"/>
          <w:sz w:val="16"/>
          <w:szCs w:val="16"/>
        </w:rPr>
        <w:t>Database of Short Genetic Variations (</w:t>
      </w:r>
      <w:proofErr w:type="spellStart"/>
      <w:r w:rsidR="002E368D" w:rsidRPr="002E368D">
        <w:rPr>
          <w:rFonts w:ascii="Arial" w:hAnsi="Arial" w:cs="Arial"/>
          <w:sz w:val="16"/>
          <w:szCs w:val="16"/>
        </w:rPr>
        <w:t>dsSNP</w:t>
      </w:r>
      <w:proofErr w:type="spellEnd"/>
      <w:r w:rsidR="002E368D" w:rsidRPr="002E368D">
        <w:rPr>
          <w:rFonts w:ascii="Arial" w:hAnsi="Arial" w:cs="Arial"/>
          <w:sz w:val="16"/>
          <w:szCs w:val="16"/>
        </w:rPr>
        <w:t>) is a public archive for genetic variation (apparently neutral polymorphisms, polymorphisms corresponding to known phenotypes, and regions of no variation) within and across species. The Database of Genomic Structural Variations (</w:t>
      </w:r>
      <w:proofErr w:type="spellStart"/>
      <w:r w:rsidR="002E368D" w:rsidRPr="002E368D">
        <w:rPr>
          <w:rFonts w:ascii="Arial" w:hAnsi="Arial" w:cs="Arial"/>
          <w:sz w:val="16"/>
          <w:szCs w:val="16"/>
        </w:rPr>
        <w:t>dbVar</w:t>
      </w:r>
      <w:proofErr w:type="spellEnd"/>
      <w:r w:rsidR="002E368D" w:rsidRPr="002E368D">
        <w:rPr>
          <w:rFonts w:ascii="Arial" w:hAnsi="Arial" w:cs="Arial"/>
          <w:sz w:val="16"/>
          <w:szCs w:val="16"/>
        </w:rPr>
        <w:t>) is a collection of genomic structural variation data, typically 50 nucleotides in length or longer, for different organisms. For more information, see: https://www.ncbi.nlm.nih.gov/variation/dbSNP_dbVar_FAQ/.</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F" w:rsidRDefault="00CF2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5C" w:rsidRPr="0009075C" w:rsidRDefault="0009075C">
    <w:pPr>
      <w:pStyle w:val="Footer"/>
      <w:rPr>
        <w:rFonts w:ascii="Arial" w:hAnsi="Arial" w:cs="Arial"/>
        <w:sz w:val="16"/>
        <w:szCs w:val="16"/>
      </w:rPr>
    </w:pPr>
    <w:r w:rsidRPr="00907552">
      <w:rPr>
        <w:rFonts w:ascii="Arial" w:hAnsi="Arial" w:cs="Arial"/>
        <w:sz w:val="16"/>
        <w:szCs w:val="16"/>
      </w:rPr>
      <w:t xml:space="preserve">Version Date: </w:t>
    </w:r>
    <w:r w:rsidR="00CF250F">
      <w:rPr>
        <w:rFonts w:ascii="Arial" w:hAnsi="Arial" w:cs="Arial"/>
        <w:sz w:val="16"/>
        <w:szCs w:val="16"/>
      </w:rPr>
      <w:t>02/2019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71" w:rsidRPr="00907552" w:rsidRDefault="00902D71">
    <w:pPr>
      <w:pStyle w:val="Footer"/>
      <w:rPr>
        <w:rFonts w:ascii="Arial" w:hAnsi="Arial" w:cs="Arial"/>
        <w:sz w:val="16"/>
        <w:szCs w:val="16"/>
      </w:rPr>
    </w:pPr>
    <w:r w:rsidRPr="00907552">
      <w:rPr>
        <w:rFonts w:ascii="Arial" w:hAnsi="Arial" w:cs="Arial"/>
        <w:sz w:val="16"/>
        <w:szCs w:val="16"/>
      </w:rPr>
      <w:t xml:space="preserve">Version Date: </w:t>
    </w:r>
    <w:r w:rsidR="0009075C">
      <w:rPr>
        <w:rFonts w:ascii="Arial" w:hAnsi="Arial" w:cs="Arial"/>
        <w:sz w:val="16"/>
        <w:szCs w:val="16"/>
      </w:rPr>
      <w:t>0</w:t>
    </w:r>
    <w:r w:rsidR="00105A5C">
      <w:rPr>
        <w:rFonts w:ascii="Arial" w:hAnsi="Arial" w:cs="Arial"/>
        <w:sz w:val="16"/>
        <w:szCs w:val="16"/>
      </w:rPr>
      <w:t>7</w:t>
    </w:r>
    <w:r w:rsidR="00907552">
      <w:rPr>
        <w:rFonts w:ascii="Arial" w:hAnsi="Arial" w:cs="Arial"/>
        <w:sz w:val="16"/>
        <w:szCs w:val="16"/>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E9" w:rsidRDefault="002E53E9" w:rsidP="00000D78">
      <w:pPr>
        <w:spacing w:after="0" w:line="240" w:lineRule="auto"/>
      </w:pPr>
      <w:r>
        <w:separator/>
      </w:r>
    </w:p>
  </w:footnote>
  <w:footnote w:type="continuationSeparator" w:id="0">
    <w:p w:rsidR="002E53E9" w:rsidRDefault="002E53E9" w:rsidP="00000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F" w:rsidRDefault="00CF2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F" w:rsidRDefault="00CF2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71" w:rsidRDefault="00902D71" w:rsidP="00936249">
    <w:pPr>
      <w:pStyle w:val="Header"/>
      <w:jc w:val="center"/>
      <w:rPr>
        <w:rFonts w:ascii="Arial" w:hAnsi="Arial" w:cs="Arial"/>
        <w:b/>
        <w:sz w:val="32"/>
        <w:szCs w:val="32"/>
        <w:u w:val="single"/>
      </w:rPr>
    </w:pPr>
    <w:r w:rsidRPr="00FC5292">
      <w:rPr>
        <w:rFonts w:ascii="Arial" w:hAnsi="Arial" w:cs="Arial"/>
        <w:noProof/>
      </w:rPr>
      <w:drawing>
        <wp:anchor distT="0" distB="0" distL="114300" distR="114300" simplePos="0" relativeHeight="251658240" behindDoc="1" locked="0" layoutInCell="1" allowOverlap="1" wp14:anchorId="6B1BE0CB" wp14:editId="278BCBCD">
          <wp:simplePos x="0" y="0"/>
          <wp:positionH relativeFrom="column">
            <wp:posOffset>-211617</wp:posOffset>
          </wp:positionH>
          <wp:positionV relativeFrom="paragraph">
            <wp:posOffset>-167640</wp:posOffset>
          </wp:positionV>
          <wp:extent cx="850605" cy="999263"/>
          <wp:effectExtent l="0" t="0" r="6985" b="0"/>
          <wp:wrapNone/>
          <wp:docPr id="3" name="Picture 3" descr="Primar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mary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605" cy="999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79A">
      <w:rPr>
        <w:rFonts w:ascii="Arial" w:hAnsi="Arial" w:cs="Arial"/>
        <w:b/>
        <w:sz w:val="32"/>
        <w:szCs w:val="32"/>
        <w:u w:val="single"/>
      </w:rPr>
      <w:t>Additional Criteria for Genomic Data Sharing Certification</w:t>
    </w:r>
  </w:p>
  <w:p w:rsidR="00615494" w:rsidRDefault="00615494" w:rsidP="00615494">
    <w:pPr>
      <w:pStyle w:val="Header"/>
      <w:jc w:val="center"/>
      <w:rPr>
        <w:rFonts w:ascii="Arial" w:hAnsi="Arial" w:cs="Arial"/>
        <w:sz w:val="20"/>
        <w:szCs w:val="20"/>
      </w:rPr>
    </w:pPr>
  </w:p>
  <w:p w:rsidR="0073379A" w:rsidRDefault="00615494" w:rsidP="00615494">
    <w:pPr>
      <w:pStyle w:val="Header"/>
      <w:jc w:val="center"/>
      <w:rPr>
        <w:rFonts w:ascii="Arial" w:hAnsi="Arial" w:cs="Arial"/>
      </w:rPr>
    </w:pPr>
    <w:r w:rsidRPr="00615494">
      <w:rPr>
        <w:rFonts w:ascii="Arial" w:hAnsi="Arial" w:cs="Arial"/>
        <w:sz w:val="20"/>
        <w:szCs w:val="20"/>
      </w:rPr>
      <w:t>For IRB Office Use</w:t>
    </w:r>
  </w:p>
  <w:p w:rsidR="0073379A" w:rsidRDefault="0073379A">
    <w:pPr>
      <w:pStyle w:val="Header"/>
      <w:rPr>
        <w:rFonts w:ascii="Arial" w:hAnsi="Arial" w:cs="Arial"/>
      </w:rPr>
    </w:pPr>
  </w:p>
  <w:p w:rsidR="0073379A" w:rsidRPr="00FC5292" w:rsidRDefault="0073379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D4"/>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1B5C"/>
    <w:multiLevelType w:val="hybridMultilevel"/>
    <w:tmpl w:val="83B8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A73C2"/>
    <w:multiLevelType w:val="hybridMultilevel"/>
    <w:tmpl w:val="3A402BA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704A18"/>
    <w:multiLevelType w:val="hybridMultilevel"/>
    <w:tmpl w:val="7268A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0F3373"/>
    <w:multiLevelType w:val="hybridMultilevel"/>
    <w:tmpl w:val="214EF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466D90"/>
    <w:multiLevelType w:val="hybridMultilevel"/>
    <w:tmpl w:val="5462CA34"/>
    <w:lvl w:ilvl="0" w:tplc="76C83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6C4857"/>
    <w:multiLevelType w:val="hybridMultilevel"/>
    <w:tmpl w:val="E34EE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4732F"/>
    <w:multiLevelType w:val="hybridMultilevel"/>
    <w:tmpl w:val="025A97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79A59F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11C3F"/>
    <w:multiLevelType w:val="hybridMultilevel"/>
    <w:tmpl w:val="EB5A8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A5389F"/>
    <w:multiLevelType w:val="hybridMultilevel"/>
    <w:tmpl w:val="C38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C65657"/>
    <w:multiLevelType w:val="hybridMultilevel"/>
    <w:tmpl w:val="1D8AC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CD3BEE"/>
    <w:multiLevelType w:val="hybridMultilevel"/>
    <w:tmpl w:val="97506E22"/>
    <w:lvl w:ilvl="0" w:tplc="76C839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655BD"/>
    <w:multiLevelType w:val="hybridMultilevel"/>
    <w:tmpl w:val="7B5C115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C934A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97C0A"/>
    <w:multiLevelType w:val="hybridMultilevel"/>
    <w:tmpl w:val="1E949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957465"/>
    <w:multiLevelType w:val="hybridMultilevel"/>
    <w:tmpl w:val="14D6C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3C5FF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6606E"/>
    <w:multiLevelType w:val="hybridMultilevel"/>
    <w:tmpl w:val="4C2C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CD02D7"/>
    <w:multiLevelType w:val="hybridMultilevel"/>
    <w:tmpl w:val="C81C52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3622E4"/>
    <w:multiLevelType w:val="hybridMultilevel"/>
    <w:tmpl w:val="F1C6CC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6D342A"/>
    <w:multiLevelType w:val="hybridMultilevel"/>
    <w:tmpl w:val="EB5A8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4B5275"/>
    <w:multiLevelType w:val="hybridMultilevel"/>
    <w:tmpl w:val="46DC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930C5B"/>
    <w:multiLevelType w:val="hybridMultilevel"/>
    <w:tmpl w:val="F52A0DC8"/>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13"/>
  </w:num>
  <w:num w:numId="4">
    <w:abstractNumId w:val="16"/>
  </w:num>
  <w:num w:numId="5">
    <w:abstractNumId w:val="0"/>
  </w:num>
  <w:num w:numId="6">
    <w:abstractNumId w:val="6"/>
  </w:num>
  <w:num w:numId="7">
    <w:abstractNumId w:val="2"/>
  </w:num>
  <w:num w:numId="8">
    <w:abstractNumId w:val="4"/>
  </w:num>
  <w:num w:numId="9">
    <w:abstractNumId w:val="10"/>
  </w:num>
  <w:num w:numId="10">
    <w:abstractNumId w:val="3"/>
  </w:num>
  <w:num w:numId="11">
    <w:abstractNumId w:val="8"/>
  </w:num>
  <w:num w:numId="12">
    <w:abstractNumId w:val="17"/>
  </w:num>
  <w:num w:numId="13">
    <w:abstractNumId w:val="22"/>
  </w:num>
  <w:num w:numId="14">
    <w:abstractNumId w:val="12"/>
  </w:num>
  <w:num w:numId="15">
    <w:abstractNumId w:val="7"/>
  </w:num>
  <w:num w:numId="16">
    <w:abstractNumId w:val="14"/>
  </w:num>
  <w:num w:numId="17">
    <w:abstractNumId w:val="20"/>
  </w:num>
  <w:num w:numId="18">
    <w:abstractNumId w:val="1"/>
  </w:num>
  <w:num w:numId="19">
    <w:abstractNumId w:val="18"/>
  </w:num>
  <w:num w:numId="20">
    <w:abstractNumId w:val="21"/>
  </w:num>
  <w:num w:numId="21">
    <w:abstractNumId w:val="9"/>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29"/>
    <w:rsid w:val="00000D78"/>
    <w:rsid w:val="00034C75"/>
    <w:rsid w:val="00046BC9"/>
    <w:rsid w:val="000518CF"/>
    <w:rsid w:val="000651E9"/>
    <w:rsid w:val="000679EB"/>
    <w:rsid w:val="000775F3"/>
    <w:rsid w:val="0009075C"/>
    <w:rsid w:val="000A2267"/>
    <w:rsid w:val="000B5320"/>
    <w:rsid w:val="000F217B"/>
    <w:rsid w:val="000F4A55"/>
    <w:rsid w:val="00105A5C"/>
    <w:rsid w:val="00105B3C"/>
    <w:rsid w:val="00107207"/>
    <w:rsid w:val="001172EB"/>
    <w:rsid w:val="00117463"/>
    <w:rsid w:val="0012009E"/>
    <w:rsid w:val="001271B2"/>
    <w:rsid w:val="001371E9"/>
    <w:rsid w:val="001447D0"/>
    <w:rsid w:val="0015044D"/>
    <w:rsid w:val="0016467E"/>
    <w:rsid w:val="00176F99"/>
    <w:rsid w:val="001A5165"/>
    <w:rsid w:val="001B4A03"/>
    <w:rsid w:val="001C1F04"/>
    <w:rsid w:val="001D7F99"/>
    <w:rsid w:val="001E598E"/>
    <w:rsid w:val="001F0165"/>
    <w:rsid w:val="001F01E1"/>
    <w:rsid w:val="00222182"/>
    <w:rsid w:val="002271B2"/>
    <w:rsid w:val="0023130E"/>
    <w:rsid w:val="00252DA5"/>
    <w:rsid w:val="00294294"/>
    <w:rsid w:val="002A44DB"/>
    <w:rsid w:val="002C1944"/>
    <w:rsid w:val="002D29B4"/>
    <w:rsid w:val="002E368D"/>
    <w:rsid w:val="002E53E9"/>
    <w:rsid w:val="002E563C"/>
    <w:rsid w:val="0031429E"/>
    <w:rsid w:val="0033375C"/>
    <w:rsid w:val="003404D7"/>
    <w:rsid w:val="00344A51"/>
    <w:rsid w:val="00357B49"/>
    <w:rsid w:val="00372914"/>
    <w:rsid w:val="003741B4"/>
    <w:rsid w:val="003A1BE5"/>
    <w:rsid w:val="003B6EF8"/>
    <w:rsid w:val="003C0F50"/>
    <w:rsid w:val="003C1A04"/>
    <w:rsid w:val="003D1764"/>
    <w:rsid w:val="003F160F"/>
    <w:rsid w:val="00403C42"/>
    <w:rsid w:val="004059A2"/>
    <w:rsid w:val="0044073E"/>
    <w:rsid w:val="00443732"/>
    <w:rsid w:val="00452410"/>
    <w:rsid w:val="004545D7"/>
    <w:rsid w:val="004712BF"/>
    <w:rsid w:val="00492239"/>
    <w:rsid w:val="00492F2D"/>
    <w:rsid w:val="004C00E3"/>
    <w:rsid w:val="004D271E"/>
    <w:rsid w:val="004E4C03"/>
    <w:rsid w:val="0051382B"/>
    <w:rsid w:val="00516412"/>
    <w:rsid w:val="0055507B"/>
    <w:rsid w:val="005553BD"/>
    <w:rsid w:val="0056569E"/>
    <w:rsid w:val="005744A4"/>
    <w:rsid w:val="00580800"/>
    <w:rsid w:val="00591A60"/>
    <w:rsid w:val="005A0719"/>
    <w:rsid w:val="005A1556"/>
    <w:rsid w:val="005A3CBD"/>
    <w:rsid w:val="005A77E8"/>
    <w:rsid w:val="005B7DDE"/>
    <w:rsid w:val="005E1360"/>
    <w:rsid w:val="00615494"/>
    <w:rsid w:val="006177B5"/>
    <w:rsid w:val="00617CE6"/>
    <w:rsid w:val="00621457"/>
    <w:rsid w:val="00635223"/>
    <w:rsid w:val="006625EF"/>
    <w:rsid w:val="0069702B"/>
    <w:rsid w:val="00697127"/>
    <w:rsid w:val="006B3659"/>
    <w:rsid w:val="006D082C"/>
    <w:rsid w:val="006E6345"/>
    <w:rsid w:val="006F0F21"/>
    <w:rsid w:val="00722274"/>
    <w:rsid w:val="0073379A"/>
    <w:rsid w:val="007872C4"/>
    <w:rsid w:val="00791E5D"/>
    <w:rsid w:val="0079358E"/>
    <w:rsid w:val="007B1683"/>
    <w:rsid w:val="007C4129"/>
    <w:rsid w:val="007C6315"/>
    <w:rsid w:val="007D225F"/>
    <w:rsid w:val="007D7841"/>
    <w:rsid w:val="007E336D"/>
    <w:rsid w:val="007F1D86"/>
    <w:rsid w:val="007F4D8E"/>
    <w:rsid w:val="0081299B"/>
    <w:rsid w:val="00823C24"/>
    <w:rsid w:val="008377B0"/>
    <w:rsid w:val="00843BAC"/>
    <w:rsid w:val="00852406"/>
    <w:rsid w:val="00865EB4"/>
    <w:rsid w:val="00871849"/>
    <w:rsid w:val="00871E26"/>
    <w:rsid w:val="00891277"/>
    <w:rsid w:val="008D0E82"/>
    <w:rsid w:val="008E0FAE"/>
    <w:rsid w:val="008E21B9"/>
    <w:rsid w:val="008F4B96"/>
    <w:rsid w:val="00902D71"/>
    <w:rsid w:val="00907552"/>
    <w:rsid w:val="00913FC1"/>
    <w:rsid w:val="00936249"/>
    <w:rsid w:val="00937D3A"/>
    <w:rsid w:val="00967917"/>
    <w:rsid w:val="00972C0D"/>
    <w:rsid w:val="00974DD4"/>
    <w:rsid w:val="00976095"/>
    <w:rsid w:val="009919EA"/>
    <w:rsid w:val="00993C02"/>
    <w:rsid w:val="009967CD"/>
    <w:rsid w:val="0099769B"/>
    <w:rsid w:val="009A5EFD"/>
    <w:rsid w:val="009A6F91"/>
    <w:rsid w:val="009B53B0"/>
    <w:rsid w:val="009F40D9"/>
    <w:rsid w:val="00A26B79"/>
    <w:rsid w:val="00A27DC3"/>
    <w:rsid w:val="00A36204"/>
    <w:rsid w:val="00A41DBB"/>
    <w:rsid w:val="00A653DB"/>
    <w:rsid w:val="00A82039"/>
    <w:rsid w:val="00A86344"/>
    <w:rsid w:val="00A9221C"/>
    <w:rsid w:val="00AE35F9"/>
    <w:rsid w:val="00AF2D88"/>
    <w:rsid w:val="00B0645E"/>
    <w:rsid w:val="00B07009"/>
    <w:rsid w:val="00B304E1"/>
    <w:rsid w:val="00B35085"/>
    <w:rsid w:val="00B646F9"/>
    <w:rsid w:val="00B6572D"/>
    <w:rsid w:val="00B96D06"/>
    <w:rsid w:val="00BB4619"/>
    <w:rsid w:val="00BC5D02"/>
    <w:rsid w:val="00BE5DC5"/>
    <w:rsid w:val="00C2763F"/>
    <w:rsid w:val="00C42C06"/>
    <w:rsid w:val="00C42F51"/>
    <w:rsid w:val="00C44674"/>
    <w:rsid w:val="00C54669"/>
    <w:rsid w:val="00C65FDB"/>
    <w:rsid w:val="00C8668C"/>
    <w:rsid w:val="00CA7223"/>
    <w:rsid w:val="00CB0246"/>
    <w:rsid w:val="00CF250F"/>
    <w:rsid w:val="00CF51DC"/>
    <w:rsid w:val="00D247D0"/>
    <w:rsid w:val="00D2779D"/>
    <w:rsid w:val="00D42659"/>
    <w:rsid w:val="00D704FB"/>
    <w:rsid w:val="00D7774C"/>
    <w:rsid w:val="00D83355"/>
    <w:rsid w:val="00D83994"/>
    <w:rsid w:val="00DA4B95"/>
    <w:rsid w:val="00DA76BB"/>
    <w:rsid w:val="00DD0338"/>
    <w:rsid w:val="00DD1D91"/>
    <w:rsid w:val="00DD3BBA"/>
    <w:rsid w:val="00DE004E"/>
    <w:rsid w:val="00DE356C"/>
    <w:rsid w:val="00E11807"/>
    <w:rsid w:val="00E178A5"/>
    <w:rsid w:val="00E26EB6"/>
    <w:rsid w:val="00E63DED"/>
    <w:rsid w:val="00E6725C"/>
    <w:rsid w:val="00E84E2E"/>
    <w:rsid w:val="00EA10DB"/>
    <w:rsid w:val="00EB03F0"/>
    <w:rsid w:val="00EC63CC"/>
    <w:rsid w:val="00ED3B41"/>
    <w:rsid w:val="00EE2A6B"/>
    <w:rsid w:val="00EE3B38"/>
    <w:rsid w:val="00EE61EB"/>
    <w:rsid w:val="00EF6AA8"/>
    <w:rsid w:val="00F0275F"/>
    <w:rsid w:val="00F17DAD"/>
    <w:rsid w:val="00F23BF6"/>
    <w:rsid w:val="00F359C2"/>
    <w:rsid w:val="00F42347"/>
    <w:rsid w:val="00F5046E"/>
    <w:rsid w:val="00F872A3"/>
    <w:rsid w:val="00F92CF6"/>
    <w:rsid w:val="00F97CDB"/>
    <w:rsid w:val="00FA009A"/>
    <w:rsid w:val="00FA07E9"/>
    <w:rsid w:val="00FA12E9"/>
    <w:rsid w:val="00FA2A9B"/>
    <w:rsid w:val="00FC5292"/>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FD49"/>
  <w15:docId w15:val="{39D05EB8-DF12-43D6-83AB-7600A1D7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719"/>
  </w:style>
  <w:style w:type="paragraph" w:styleId="Heading6">
    <w:name w:val="heading 6"/>
    <w:basedOn w:val="Normal"/>
    <w:next w:val="Normal"/>
    <w:link w:val="Heading6Char"/>
    <w:qFormat/>
    <w:rsid w:val="00C8668C"/>
    <w:pPr>
      <w:keepNext/>
      <w:autoSpaceDE w:val="0"/>
      <w:autoSpaceDN w:val="0"/>
      <w:spacing w:after="0" w:line="240" w:lineRule="auto"/>
      <w:jc w:val="center"/>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129"/>
    <w:rPr>
      <w:color w:val="0000FF" w:themeColor="hyperlink"/>
      <w:u w:val="single"/>
    </w:rPr>
  </w:style>
  <w:style w:type="paragraph" w:styleId="ListParagraph">
    <w:name w:val="List Paragraph"/>
    <w:basedOn w:val="Normal"/>
    <w:uiPriority w:val="34"/>
    <w:qFormat/>
    <w:rsid w:val="007C4129"/>
    <w:pPr>
      <w:ind w:left="720"/>
      <w:contextualSpacing/>
    </w:pPr>
  </w:style>
  <w:style w:type="table" w:styleId="TableGrid">
    <w:name w:val="Table Grid"/>
    <w:basedOn w:val="TableNormal"/>
    <w:uiPriority w:val="59"/>
    <w:rsid w:val="000F4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000D78"/>
    <w:pPr>
      <w:tabs>
        <w:tab w:val="center" w:pos="4680"/>
        <w:tab w:val="right" w:pos="9360"/>
      </w:tabs>
      <w:spacing w:after="0" w:line="240" w:lineRule="auto"/>
    </w:pPr>
  </w:style>
  <w:style w:type="character" w:customStyle="1" w:styleId="HeaderChar">
    <w:name w:val="Header Char"/>
    <w:basedOn w:val="DefaultParagraphFont"/>
    <w:link w:val="Header"/>
    <w:rsid w:val="00000D78"/>
  </w:style>
  <w:style w:type="paragraph" w:styleId="Footer">
    <w:name w:val="footer"/>
    <w:basedOn w:val="Normal"/>
    <w:link w:val="FooterChar"/>
    <w:uiPriority w:val="99"/>
    <w:unhideWhenUsed/>
    <w:rsid w:val="0000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78"/>
  </w:style>
  <w:style w:type="paragraph" w:styleId="BalloonText">
    <w:name w:val="Balloon Text"/>
    <w:basedOn w:val="Normal"/>
    <w:link w:val="BalloonTextChar"/>
    <w:uiPriority w:val="99"/>
    <w:semiHidden/>
    <w:unhideWhenUsed/>
    <w:rsid w:val="0000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D78"/>
    <w:rPr>
      <w:rFonts w:ascii="Tahoma" w:hAnsi="Tahoma" w:cs="Tahoma"/>
      <w:sz w:val="16"/>
      <w:szCs w:val="16"/>
    </w:rPr>
  </w:style>
  <w:style w:type="character" w:styleId="PlaceholderText">
    <w:name w:val="Placeholder Text"/>
    <w:basedOn w:val="DefaultParagraphFont"/>
    <w:uiPriority w:val="99"/>
    <w:semiHidden/>
    <w:rsid w:val="00F92CF6"/>
    <w:rPr>
      <w:color w:val="808080"/>
    </w:rPr>
  </w:style>
  <w:style w:type="character" w:styleId="CommentReference">
    <w:name w:val="annotation reference"/>
    <w:basedOn w:val="DefaultParagraphFont"/>
    <w:uiPriority w:val="99"/>
    <w:semiHidden/>
    <w:unhideWhenUsed/>
    <w:rsid w:val="00B35085"/>
    <w:rPr>
      <w:sz w:val="16"/>
      <w:szCs w:val="16"/>
    </w:rPr>
  </w:style>
  <w:style w:type="paragraph" w:styleId="CommentText">
    <w:name w:val="annotation text"/>
    <w:basedOn w:val="Normal"/>
    <w:link w:val="CommentTextChar"/>
    <w:uiPriority w:val="99"/>
    <w:semiHidden/>
    <w:unhideWhenUsed/>
    <w:rsid w:val="00B35085"/>
    <w:pPr>
      <w:spacing w:line="240" w:lineRule="auto"/>
    </w:pPr>
    <w:rPr>
      <w:sz w:val="20"/>
      <w:szCs w:val="20"/>
    </w:rPr>
  </w:style>
  <w:style w:type="character" w:customStyle="1" w:styleId="CommentTextChar">
    <w:name w:val="Comment Text Char"/>
    <w:basedOn w:val="DefaultParagraphFont"/>
    <w:link w:val="CommentText"/>
    <w:uiPriority w:val="99"/>
    <w:semiHidden/>
    <w:rsid w:val="00B35085"/>
    <w:rPr>
      <w:sz w:val="20"/>
      <w:szCs w:val="20"/>
    </w:rPr>
  </w:style>
  <w:style w:type="paragraph" w:styleId="CommentSubject">
    <w:name w:val="annotation subject"/>
    <w:basedOn w:val="CommentText"/>
    <w:next w:val="CommentText"/>
    <w:link w:val="CommentSubjectChar"/>
    <w:uiPriority w:val="99"/>
    <w:semiHidden/>
    <w:unhideWhenUsed/>
    <w:rsid w:val="00B35085"/>
    <w:rPr>
      <w:b/>
      <w:bCs/>
    </w:rPr>
  </w:style>
  <w:style w:type="character" w:customStyle="1" w:styleId="CommentSubjectChar">
    <w:name w:val="Comment Subject Char"/>
    <w:basedOn w:val="CommentTextChar"/>
    <w:link w:val="CommentSubject"/>
    <w:uiPriority w:val="99"/>
    <w:semiHidden/>
    <w:rsid w:val="00B35085"/>
    <w:rPr>
      <w:b/>
      <w:bCs/>
      <w:sz w:val="20"/>
      <w:szCs w:val="20"/>
    </w:rPr>
  </w:style>
  <w:style w:type="character" w:styleId="FollowedHyperlink">
    <w:name w:val="FollowedHyperlink"/>
    <w:basedOn w:val="DefaultParagraphFont"/>
    <w:uiPriority w:val="99"/>
    <w:semiHidden/>
    <w:unhideWhenUsed/>
    <w:rsid w:val="002271B2"/>
    <w:rPr>
      <w:color w:val="800080" w:themeColor="followedHyperlink"/>
      <w:u w:val="single"/>
    </w:rPr>
  </w:style>
  <w:style w:type="paragraph" w:styleId="Title">
    <w:name w:val="Title"/>
    <w:basedOn w:val="Normal"/>
    <w:link w:val="TitleChar"/>
    <w:qFormat/>
    <w:rsid w:val="00F872A3"/>
    <w:pPr>
      <w:overflowPunct w:val="0"/>
      <w:autoSpaceDE w:val="0"/>
      <w:autoSpaceDN w:val="0"/>
      <w:adjustRightInd w:val="0"/>
      <w:spacing w:after="0" w:line="240" w:lineRule="auto"/>
      <w:jc w:val="center"/>
    </w:pPr>
    <w:rPr>
      <w:rFonts w:eastAsia="Times New Roman"/>
      <w:b/>
      <w:sz w:val="30"/>
      <w:szCs w:val="20"/>
    </w:rPr>
  </w:style>
  <w:style w:type="character" w:customStyle="1" w:styleId="TitleChar">
    <w:name w:val="Title Char"/>
    <w:basedOn w:val="DefaultParagraphFont"/>
    <w:link w:val="Title"/>
    <w:rsid w:val="00F872A3"/>
    <w:rPr>
      <w:rFonts w:eastAsia="Times New Roman"/>
      <w:b/>
      <w:sz w:val="30"/>
      <w:szCs w:val="20"/>
    </w:rPr>
  </w:style>
  <w:style w:type="paragraph" w:styleId="NoSpacing">
    <w:name w:val="No Spacing"/>
    <w:uiPriority w:val="1"/>
    <w:qFormat/>
    <w:rsid w:val="00492239"/>
    <w:pPr>
      <w:spacing w:after="0" w:line="240" w:lineRule="auto"/>
    </w:pPr>
  </w:style>
  <w:style w:type="character" w:customStyle="1" w:styleId="Heading6Char">
    <w:name w:val="Heading 6 Char"/>
    <w:basedOn w:val="DefaultParagraphFont"/>
    <w:link w:val="Heading6"/>
    <w:rsid w:val="00C8668C"/>
    <w:rPr>
      <w:rFonts w:ascii="Arial" w:eastAsia="Times New Roman" w:hAnsi="Arial" w:cs="Arial"/>
      <w:b/>
      <w:bCs/>
      <w:sz w:val="18"/>
      <w:szCs w:val="18"/>
    </w:rPr>
  </w:style>
  <w:style w:type="paragraph" w:styleId="EndnoteText">
    <w:name w:val="endnote text"/>
    <w:basedOn w:val="Normal"/>
    <w:link w:val="EndnoteTextChar"/>
    <w:uiPriority w:val="99"/>
    <w:semiHidden/>
    <w:unhideWhenUsed/>
    <w:rsid w:val="00972C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C0D"/>
    <w:rPr>
      <w:sz w:val="20"/>
      <w:szCs w:val="20"/>
    </w:rPr>
  </w:style>
  <w:style w:type="character" w:styleId="EndnoteReference">
    <w:name w:val="endnote reference"/>
    <w:basedOn w:val="DefaultParagraphFont"/>
    <w:uiPriority w:val="99"/>
    <w:semiHidden/>
    <w:unhideWhenUsed/>
    <w:rsid w:val="00972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0367">
      <w:bodyDiv w:val="1"/>
      <w:marLeft w:val="0"/>
      <w:marRight w:val="0"/>
      <w:marTop w:val="0"/>
      <w:marBottom w:val="0"/>
      <w:divBdr>
        <w:top w:val="none" w:sz="0" w:space="0" w:color="auto"/>
        <w:left w:val="none" w:sz="0" w:space="0" w:color="auto"/>
        <w:bottom w:val="none" w:sz="0" w:space="0" w:color="auto"/>
        <w:right w:val="none" w:sz="0" w:space="0" w:color="auto"/>
      </w:divBdr>
    </w:div>
    <w:div w:id="798301964">
      <w:bodyDiv w:val="1"/>
      <w:marLeft w:val="0"/>
      <w:marRight w:val="0"/>
      <w:marTop w:val="0"/>
      <w:marBottom w:val="0"/>
      <w:divBdr>
        <w:top w:val="none" w:sz="0" w:space="0" w:color="auto"/>
        <w:left w:val="none" w:sz="0" w:space="0" w:color="auto"/>
        <w:bottom w:val="none" w:sz="0" w:space="0" w:color="auto"/>
        <w:right w:val="none" w:sz="0" w:space="0" w:color="auto"/>
      </w:divBdr>
    </w:div>
    <w:div w:id="10047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research-integrity-safety/institutional-review-board-irb/irb_assets/genomic_data_sharing_form.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u.edu/research/faculty-resources/research-integrity-safety/institutional-review-board-irb/irb_assets/genomic_data_sharing_form.doc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8C73-7A36-40A1-8957-DFD6BBF6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wiesea</dc:creator>
  <cp:lastModifiedBy>Maureen Bresnahan</cp:lastModifiedBy>
  <cp:revision>4</cp:revision>
  <cp:lastPrinted>2017-06-13T17:27:00Z</cp:lastPrinted>
  <dcterms:created xsi:type="dcterms:W3CDTF">2017-09-20T20:12:00Z</dcterms:created>
  <dcterms:modified xsi:type="dcterms:W3CDTF">2019-02-21T01:47:00Z</dcterms:modified>
</cp:coreProperties>
</file>