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1F29" w14:textId="77777777" w:rsidR="00D91EF0" w:rsidRDefault="00D91EF0">
      <w:pPr>
        <w:pStyle w:val="BodyText"/>
        <w:rPr>
          <w:rFonts w:ascii="Times New Roman"/>
          <w:sz w:val="20"/>
        </w:rPr>
      </w:pPr>
    </w:p>
    <w:p w14:paraId="42D21F2A" w14:textId="77777777" w:rsidR="00D91EF0" w:rsidRDefault="00D91EF0">
      <w:pPr>
        <w:pStyle w:val="BodyText"/>
        <w:rPr>
          <w:rFonts w:ascii="Times New Roman"/>
          <w:sz w:val="20"/>
        </w:rPr>
      </w:pPr>
    </w:p>
    <w:p w14:paraId="42D21F2B" w14:textId="77777777" w:rsidR="00D91EF0" w:rsidRDefault="00D91EF0">
      <w:pPr>
        <w:pStyle w:val="BodyText"/>
        <w:rPr>
          <w:rFonts w:ascii="Times New Roman"/>
          <w:sz w:val="20"/>
        </w:rPr>
      </w:pPr>
    </w:p>
    <w:p w14:paraId="42D21F2C" w14:textId="77777777" w:rsidR="00D91EF0" w:rsidRDefault="00D91EF0">
      <w:pPr>
        <w:pStyle w:val="BodyText"/>
        <w:spacing w:before="5" w:after="1"/>
        <w:rPr>
          <w:rFonts w:ascii="Times New Roman"/>
          <w:sz w:val="13"/>
        </w:rPr>
      </w:pPr>
    </w:p>
    <w:p w14:paraId="42D21F2D" w14:textId="77777777" w:rsidR="00D91EF0" w:rsidRDefault="002821D5">
      <w:pPr>
        <w:pStyle w:val="BodyText"/>
        <w:ind w:left="4140"/>
        <w:rPr>
          <w:rFonts w:ascii="Times New Roman"/>
          <w:sz w:val="20"/>
        </w:rPr>
      </w:pPr>
      <w:r>
        <w:rPr>
          <w:rFonts w:ascii="Times New Roman"/>
          <w:noProof/>
          <w:sz w:val="20"/>
        </w:rPr>
        <w:drawing>
          <wp:inline distT="0" distB="0" distL="0" distR="0" wp14:anchorId="42D22125" wp14:editId="42D22126">
            <wp:extent cx="1109866" cy="16459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09866" cy="1645920"/>
                    </a:xfrm>
                    <a:prstGeom prst="rect">
                      <a:avLst/>
                    </a:prstGeom>
                  </pic:spPr>
                </pic:pic>
              </a:graphicData>
            </a:graphic>
          </wp:inline>
        </w:drawing>
      </w:r>
    </w:p>
    <w:p w14:paraId="42D21F2E" w14:textId="77777777" w:rsidR="00D91EF0" w:rsidRDefault="00D91EF0">
      <w:pPr>
        <w:pStyle w:val="BodyText"/>
        <w:spacing w:before="6"/>
        <w:rPr>
          <w:rFonts w:ascii="Times New Roman"/>
          <w:sz w:val="20"/>
        </w:rPr>
      </w:pPr>
    </w:p>
    <w:p w14:paraId="42D21F2F" w14:textId="0BBFD257" w:rsidR="00D91EF0" w:rsidRDefault="002821D5">
      <w:pPr>
        <w:tabs>
          <w:tab w:val="left" w:pos="3078"/>
          <w:tab w:val="left" w:pos="5124"/>
          <w:tab w:val="left" w:pos="6337"/>
          <w:tab w:val="left" w:pos="8219"/>
        </w:tabs>
        <w:spacing w:before="82" w:line="483" w:lineRule="exact"/>
        <w:ind w:left="1087"/>
        <w:rPr>
          <w:rFonts w:ascii="Arial"/>
          <w:b/>
          <w:sz w:val="55"/>
        </w:rPr>
      </w:pPr>
      <w:r>
        <w:rPr>
          <w:noProof/>
        </w:rPr>
        <mc:AlternateContent>
          <mc:Choice Requires="wps">
            <w:drawing>
              <wp:anchor distT="0" distB="0" distL="114300" distR="114300" simplePos="0" relativeHeight="250910720" behindDoc="1" locked="0" layoutInCell="1" allowOverlap="1" wp14:anchorId="42D22127" wp14:editId="771C784C">
                <wp:simplePos x="0" y="0"/>
                <wp:positionH relativeFrom="page">
                  <wp:posOffset>5619750</wp:posOffset>
                </wp:positionH>
                <wp:positionV relativeFrom="paragraph">
                  <wp:posOffset>10795</wp:posOffset>
                </wp:positionV>
                <wp:extent cx="0" cy="500380"/>
                <wp:effectExtent l="0" t="0" r="0" b="0"/>
                <wp:wrapNone/>
                <wp:docPr id="86730420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80"/>
                        </a:xfrm>
                        <a:prstGeom prst="line">
                          <a:avLst/>
                        </a:prstGeom>
                        <a:noFill/>
                        <a:ln w="6106">
                          <a:solidFill>
                            <a:srgbClr val="C4D8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44315F" id="Line 8" o:spid="_x0000_s1026" style="position:absolute;z-index:-25240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5pt,.85pt" to="442.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" strokecolor="#c4d8e6" strokeweight=".16961mm">
                <w10:wrap anchorx="page"/>
              </v:line>
            </w:pict>
          </mc:Fallback>
        </mc:AlternateContent>
      </w:r>
      <w:r>
        <w:rPr>
          <w:rFonts w:ascii="Arial"/>
          <w:b/>
          <w:color w:val="266BA8"/>
          <w:spacing w:val="-1"/>
          <w:w w:val="106"/>
          <w:sz w:val="55"/>
        </w:rPr>
        <w:t>SAIN</w:t>
      </w:r>
      <w:r>
        <w:rPr>
          <w:rFonts w:ascii="Arial"/>
          <w:b/>
          <w:color w:val="266BA8"/>
          <w:w w:val="106"/>
          <w:sz w:val="55"/>
        </w:rPr>
        <w:t>T</w:t>
      </w:r>
      <w:r>
        <w:rPr>
          <w:rFonts w:ascii="Arial"/>
          <w:b/>
          <w:color w:val="266BA8"/>
          <w:sz w:val="55"/>
        </w:rPr>
        <w:tab/>
      </w:r>
      <w:r>
        <w:rPr>
          <w:rFonts w:ascii="Arial"/>
          <w:b/>
          <w:color w:val="266BA8"/>
          <w:spacing w:val="-1"/>
          <w:w w:val="107"/>
          <w:sz w:val="55"/>
        </w:rPr>
        <w:t>LOUI</w:t>
      </w:r>
      <w:r>
        <w:rPr>
          <w:rFonts w:ascii="Arial"/>
          <w:b/>
          <w:color w:val="266BA8"/>
          <w:w w:val="107"/>
          <w:sz w:val="55"/>
        </w:rPr>
        <w:t>S</w:t>
      </w:r>
      <w:r w:rsidR="00EE5B6B">
        <w:rPr>
          <w:rFonts w:ascii="Arial"/>
          <w:b/>
          <w:color w:val="266BA8"/>
          <w:sz w:val="55"/>
        </w:rPr>
        <w:t xml:space="preserve"> </w:t>
      </w:r>
      <w:r>
        <w:rPr>
          <w:rFonts w:ascii="Arial"/>
          <w:b/>
          <w:color w:val="266BA8"/>
          <w:spacing w:val="-1"/>
          <w:w w:val="107"/>
          <w:sz w:val="55"/>
        </w:rPr>
        <w:t>U</w:t>
      </w:r>
      <w:r>
        <w:rPr>
          <w:rFonts w:ascii="Arial"/>
          <w:b/>
          <w:color w:val="266BA8"/>
          <w:w w:val="107"/>
          <w:sz w:val="55"/>
        </w:rPr>
        <w:t>N</w:t>
      </w:r>
      <w:r w:rsidR="00EE5B6B">
        <w:rPr>
          <w:rFonts w:ascii="Arial"/>
          <w:b/>
          <w:color w:val="266BA8"/>
          <w:sz w:val="55"/>
        </w:rPr>
        <w:t>E</w:t>
      </w:r>
      <w:r>
        <w:rPr>
          <w:rFonts w:ascii="Arial"/>
          <w:b/>
          <w:color w:val="266BA8"/>
          <w:w w:val="101"/>
          <w:sz w:val="55"/>
        </w:rPr>
        <w:t>V</w:t>
      </w:r>
      <w:r>
        <w:rPr>
          <w:rFonts w:ascii="Arial"/>
          <w:b/>
          <w:color w:val="266BA8"/>
          <w:spacing w:val="-69"/>
          <w:sz w:val="55"/>
        </w:rPr>
        <w:t xml:space="preserve"> </w:t>
      </w:r>
      <w:r>
        <w:rPr>
          <w:rFonts w:ascii="Arial"/>
          <w:b/>
          <w:color w:val="266BA8"/>
          <w:w w:val="85"/>
          <w:sz w:val="55"/>
        </w:rPr>
        <w:t>E</w:t>
      </w:r>
      <w:r>
        <w:rPr>
          <w:rFonts w:ascii="Arial"/>
          <w:b/>
          <w:color w:val="266BA8"/>
          <w:spacing w:val="-20"/>
          <w:w w:val="85"/>
          <w:sz w:val="55"/>
        </w:rPr>
        <w:t>R</w:t>
      </w:r>
      <w:r>
        <w:rPr>
          <w:rFonts w:ascii="Arial"/>
          <w:b/>
          <w:color w:val="A1C1D8"/>
          <w:w w:val="18"/>
          <w:sz w:val="55"/>
        </w:rPr>
        <w:t>'</w:t>
      </w:r>
      <w:r w:rsidR="00EE5B6B">
        <w:rPr>
          <w:rFonts w:ascii="Arial"/>
          <w:b/>
          <w:color w:val="266BA8"/>
          <w:w w:val="83"/>
          <w:sz w:val="55"/>
        </w:rPr>
        <w:t>SI</w:t>
      </w:r>
      <w:r>
        <w:rPr>
          <w:rFonts w:ascii="Arial"/>
          <w:b/>
          <w:color w:val="266BA8"/>
          <w:spacing w:val="-1"/>
          <w:w w:val="101"/>
          <w:sz w:val="55"/>
        </w:rPr>
        <w:t>TY</w:t>
      </w:r>
    </w:p>
    <w:p w14:paraId="42D21F30" w14:textId="4BED647D" w:rsidR="00D91EF0" w:rsidRDefault="002821D5">
      <w:pPr>
        <w:spacing w:line="646" w:lineRule="exact"/>
        <w:ind w:left="158"/>
        <w:jc w:val="center"/>
        <w:rPr>
          <w:rFonts w:ascii="Times New Roman"/>
          <w:sz w:val="74"/>
        </w:rPr>
      </w:pPr>
      <w:r>
        <w:rPr>
          <w:noProof/>
        </w:rPr>
        <mc:AlternateContent>
          <mc:Choice Requires="wps">
            <w:drawing>
              <wp:anchor distT="0" distB="0" distL="114300" distR="114300" simplePos="0" relativeHeight="250911744" behindDoc="1" locked="0" layoutInCell="1" allowOverlap="1" wp14:anchorId="42D22128" wp14:editId="4F31FE16">
                <wp:simplePos x="0" y="0"/>
                <wp:positionH relativeFrom="page">
                  <wp:posOffset>3474085</wp:posOffset>
                </wp:positionH>
                <wp:positionV relativeFrom="paragraph">
                  <wp:posOffset>382270</wp:posOffset>
                </wp:positionV>
                <wp:extent cx="0" cy="286385"/>
                <wp:effectExtent l="0" t="0" r="0" b="0"/>
                <wp:wrapNone/>
                <wp:docPr id="178443778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3053">
                          <a:solidFill>
                            <a:srgbClr val="C4D8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E43157" id="Line 7" o:spid="_x0000_s1026" style="position:absolute;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5pt,30.1pt" to="273.5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" strokecolor="#c4d8e6" strokeweight=".08481mm">
                <w10:wrap anchorx="page"/>
              </v:line>
            </w:pict>
          </mc:Fallback>
        </mc:AlternateContent>
      </w:r>
      <w:r>
        <w:rPr>
          <w:noProof/>
        </w:rPr>
        <mc:AlternateContent>
          <mc:Choice Requires="wps">
            <w:drawing>
              <wp:anchor distT="0" distB="0" distL="114300" distR="114300" simplePos="0" relativeHeight="250912768" behindDoc="1" locked="0" layoutInCell="1" allowOverlap="1" wp14:anchorId="42D22129" wp14:editId="18F2FDAF">
                <wp:simplePos x="0" y="0"/>
                <wp:positionH relativeFrom="page">
                  <wp:posOffset>4495800</wp:posOffset>
                </wp:positionH>
                <wp:positionV relativeFrom="paragraph">
                  <wp:posOffset>392430</wp:posOffset>
                </wp:positionV>
                <wp:extent cx="0" cy="281940"/>
                <wp:effectExtent l="0" t="0" r="0" b="0"/>
                <wp:wrapNone/>
                <wp:docPr id="44501160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6106">
                          <a:solidFill>
                            <a:srgbClr val="C4D8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26810D" id="Line 6" o:spid="_x0000_s1026" style="position:absolute;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0.9pt" to="354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" strokecolor="#c4d8e6" strokeweight=".16961mm">
                <w10:wrap anchorx="page"/>
              </v:line>
            </w:pict>
          </mc:Fallback>
        </mc:AlternateContent>
      </w:r>
      <w:r>
        <w:rPr>
          <w:noProof/>
        </w:rPr>
        <mc:AlternateContent>
          <mc:Choice Requires="wps">
            <w:drawing>
              <wp:anchor distT="0" distB="0" distL="114300" distR="114300" simplePos="0" relativeHeight="251661312" behindDoc="0" locked="0" layoutInCell="1" allowOverlap="1" wp14:anchorId="42D2212A" wp14:editId="3B131C88">
                <wp:simplePos x="0" y="0"/>
                <wp:positionH relativeFrom="page">
                  <wp:posOffset>5492115</wp:posOffset>
                </wp:positionH>
                <wp:positionV relativeFrom="paragraph">
                  <wp:posOffset>392430</wp:posOffset>
                </wp:positionV>
                <wp:extent cx="0" cy="281940"/>
                <wp:effectExtent l="0" t="0" r="0" b="0"/>
                <wp:wrapNone/>
                <wp:docPr id="15928693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6106">
                          <a:solidFill>
                            <a:srgbClr val="C4D8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99A57E"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45pt,30.9pt" to="432.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" strokecolor="#c4d8e6" strokeweight=".16961mm">
                <w10:wrap anchorx="page"/>
              </v:line>
            </w:pict>
          </mc:Fallback>
        </mc:AlternateContent>
      </w:r>
      <w:r>
        <w:rPr>
          <w:rFonts w:ascii="Times New Roman"/>
          <w:color w:val="266BA8"/>
          <w:w w:val="101"/>
          <w:sz w:val="74"/>
        </w:rPr>
        <w:t>-</w:t>
      </w:r>
    </w:p>
    <w:p w14:paraId="42D21F31" w14:textId="09F52FDA" w:rsidR="00D91EF0" w:rsidRPr="0083016A" w:rsidRDefault="002821D5">
      <w:pPr>
        <w:tabs>
          <w:tab w:val="left" w:pos="4189"/>
        </w:tabs>
        <w:spacing w:line="370" w:lineRule="exact"/>
        <w:ind w:left="132"/>
        <w:jc w:val="center"/>
        <w:rPr>
          <w:rFonts w:ascii="Arial"/>
          <w:b/>
          <w:bCs/>
          <w:sz w:val="31"/>
        </w:rPr>
      </w:pPr>
      <w:r w:rsidRPr="0083016A">
        <w:rPr>
          <w:rFonts w:ascii="Arial"/>
          <w:b/>
          <w:bCs/>
          <w:color w:val="266BA8"/>
          <w:spacing w:val="-1"/>
          <w:w w:val="116"/>
          <w:sz w:val="33"/>
        </w:rPr>
        <w:t>SCHOO</w:t>
      </w:r>
      <w:r w:rsidRPr="0083016A">
        <w:rPr>
          <w:rFonts w:ascii="Arial"/>
          <w:b/>
          <w:bCs/>
          <w:color w:val="266BA8"/>
          <w:w w:val="116"/>
          <w:sz w:val="33"/>
        </w:rPr>
        <w:t>L</w:t>
      </w:r>
      <w:r w:rsidRPr="0083016A">
        <w:rPr>
          <w:rFonts w:ascii="Arial"/>
          <w:b/>
          <w:bCs/>
          <w:color w:val="A1C1D8"/>
          <w:spacing w:val="-57"/>
          <w:sz w:val="33"/>
        </w:rPr>
        <w:t xml:space="preserve"> </w:t>
      </w:r>
      <w:r w:rsidR="00EE5B6B" w:rsidRPr="0083016A">
        <w:rPr>
          <w:rFonts w:ascii="Arial"/>
          <w:b/>
          <w:bCs/>
          <w:color w:val="266BA8"/>
          <w:w w:val="106"/>
          <w:sz w:val="33"/>
        </w:rPr>
        <w:t>O</w:t>
      </w:r>
      <w:r w:rsidRPr="0083016A">
        <w:rPr>
          <w:rFonts w:ascii="Arial"/>
          <w:b/>
          <w:bCs/>
          <w:color w:val="266BA8"/>
          <w:w w:val="103"/>
          <w:sz w:val="33"/>
        </w:rPr>
        <w:t>F</w:t>
      </w:r>
      <w:r w:rsidRPr="0083016A">
        <w:rPr>
          <w:rFonts w:ascii="Arial"/>
          <w:b/>
          <w:bCs/>
          <w:color w:val="266BA8"/>
          <w:spacing w:val="-29"/>
          <w:sz w:val="33"/>
        </w:rPr>
        <w:t xml:space="preserve"> </w:t>
      </w:r>
      <w:r w:rsidR="0083016A">
        <w:rPr>
          <w:rFonts w:ascii="Arial"/>
          <w:b/>
          <w:bCs/>
          <w:color w:val="266BA8"/>
          <w:spacing w:val="-29"/>
          <w:sz w:val="33"/>
        </w:rPr>
        <w:t>SOCIAL WORK</w:t>
      </w:r>
    </w:p>
    <w:p w14:paraId="42D21F32" w14:textId="77777777" w:rsidR="00D91EF0" w:rsidRDefault="00D91EF0">
      <w:pPr>
        <w:pStyle w:val="BodyText"/>
        <w:rPr>
          <w:rFonts w:ascii="Arial"/>
          <w:b/>
          <w:sz w:val="20"/>
        </w:rPr>
      </w:pPr>
    </w:p>
    <w:p w14:paraId="42D21F33" w14:textId="77777777" w:rsidR="00D91EF0" w:rsidRDefault="00D91EF0">
      <w:pPr>
        <w:pStyle w:val="BodyText"/>
        <w:rPr>
          <w:rFonts w:ascii="Arial"/>
          <w:b/>
          <w:sz w:val="20"/>
        </w:rPr>
      </w:pPr>
    </w:p>
    <w:p w14:paraId="42D21F34" w14:textId="77777777" w:rsidR="00D91EF0" w:rsidRDefault="00D91EF0">
      <w:pPr>
        <w:pStyle w:val="BodyText"/>
        <w:rPr>
          <w:rFonts w:ascii="Arial"/>
          <w:b/>
          <w:sz w:val="20"/>
        </w:rPr>
      </w:pPr>
    </w:p>
    <w:p w14:paraId="42D21F35" w14:textId="77777777" w:rsidR="00D91EF0" w:rsidRDefault="00D91EF0">
      <w:pPr>
        <w:pStyle w:val="BodyText"/>
        <w:rPr>
          <w:rFonts w:ascii="Arial"/>
          <w:b/>
          <w:sz w:val="20"/>
        </w:rPr>
      </w:pPr>
    </w:p>
    <w:p w14:paraId="42D21F36" w14:textId="77777777" w:rsidR="00D91EF0" w:rsidRDefault="00D91EF0">
      <w:pPr>
        <w:pStyle w:val="BodyText"/>
        <w:rPr>
          <w:rFonts w:ascii="Arial"/>
          <w:b/>
          <w:sz w:val="20"/>
        </w:rPr>
      </w:pPr>
    </w:p>
    <w:p w14:paraId="42D21F37" w14:textId="77777777" w:rsidR="00D91EF0" w:rsidRDefault="00D91EF0">
      <w:pPr>
        <w:pStyle w:val="BodyText"/>
        <w:rPr>
          <w:rFonts w:ascii="Arial"/>
          <w:b/>
          <w:sz w:val="20"/>
        </w:rPr>
      </w:pPr>
    </w:p>
    <w:p w14:paraId="42D21F38" w14:textId="0D582B94" w:rsidR="00D91EF0" w:rsidRDefault="002821D5">
      <w:pPr>
        <w:tabs>
          <w:tab w:val="left" w:pos="5321"/>
        </w:tabs>
        <w:spacing w:before="265"/>
        <w:ind w:left="662"/>
        <w:jc w:val="center"/>
        <w:rPr>
          <w:rFonts w:ascii="Arial"/>
          <w:sz w:val="41"/>
        </w:rPr>
      </w:pPr>
      <w:r>
        <w:rPr>
          <w:noProof/>
        </w:rPr>
        <mc:AlternateContent>
          <mc:Choice Requires="wps">
            <w:drawing>
              <wp:anchor distT="0" distB="0" distL="114300" distR="114300" simplePos="0" relativeHeight="250914816" behindDoc="1" locked="0" layoutInCell="1" allowOverlap="1" wp14:anchorId="42D2212B" wp14:editId="2FD7B778">
                <wp:simplePos x="0" y="0"/>
                <wp:positionH relativeFrom="page">
                  <wp:posOffset>4415790</wp:posOffset>
                </wp:positionH>
                <wp:positionV relativeFrom="paragraph">
                  <wp:posOffset>141605</wp:posOffset>
                </wp:positionV>
                <wp:extent cx="0" cy="355600"/>
                <wp:effectExtent l="0" t="0" r="0" b="0"/>
                <wp:wrapNone/>
                <wp:docPr id="19948393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3053">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EF89BF" id="Line 4" o:spid="_x0000_s1026" style="position:absolute;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7pt,11.15pt" to="347.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" strokecolor="#d8d8d8" strokeweight=".08481mm">
                <w10:wrap anchorx="page"/>
              </v:line>
            </w:pict>
          </mc:Fallback>
        </mc:AlternateContent>
      </w:r>
      <w:r>
        <w:rPr>
          <w:rFonts w:ascii="Arial"/>
          <w:color w:val="1A1A1A"/>
          <w:spacing w:val="-1"/>
          <w:w w:val="112"/>
          <w:sz w:val="41"/>
        </w:rPr>
        <w:t>Applie</w:t>
      </w:r>
      <w:r>
        <w:rPr>
          <w:rFonts w:ascii="Arial"/>
          <w:color w:val="1A1A1A"/>
          <w:w w:val="112"/>
          <w:sz w:val="41"/>
        </w:rPr>
        <w:t>d</w:t>
      </w:r>
      <w:r>
        <w:rPr>
          <w:rFonts w:ascii="Arial"/>
          <w:color w:val="1A1A1A"/>
          <w:spacing w:val="6"/>
          <w:sz w:val="41"/>
        </w:rPr>
        <w:t xml:space="preserve"> </w:t>
      </w:r>
      <w:r>
        <w:rPr>
          <w:rFonts w:ascii="Arial"/>
          <w:color w:val="1A1A1A"/>
          <w:spacing w:val="-1"/>
          <w:w w:val="107"/>
          <w:sz w:val="41"/>
        </w:rPr>
        <w:t>Behavio</w:t>
      </w:r>
      <w:r>
        <w:rPr>
          <w:rFonts w:ascii="Arial"/>
          <w:color w:val="1A1A1A"/>
          <w:w w:val="107"/>
          <w:sz w:val="41"/>
        </w:rPr>
        <w:t>r</w:t>
      </w:r>
      <w:r>
        <w:rPr>
          <w:rFonts w:ascii="Arial"/>
          <w:color w:val="1A1A1A"/>
          <w:spacing w:val="36"/>
          <w:sz w:val="41"/>
        </w:rPr>
        <w:t xml:space="preserve"> </w:t>
      </w:r>
      <w:r w:rsidR="00EE5B6B">
        <w:rPr>
          <w:rFonts w:ascii="Arial"/>
          <w:color w:val="1A1A1A"/>
          <w:spacing w:val="-1"/>
          <w:w w:val="103"/>
          <w:sz w:val="41"/>
        </w:rPr>
        <w:t>Analysis</w:t>
      </w:r>
      <w:r>
        <w:rPr>
          <w:rFonts w:ascii="Arial"/>
          <w:color w:val="1A1A1A"/>
          <w:spacing w:val="7"/>
          <w:sz w:val="41"/>
        </w:rPr>
        <w:t xml:space="preserve"> </w:t>
      </w:r>
      <w:r>
        <w:rPr>
          <w:rFonts w:ascii="Arial"/>
          <w:color w:val="1A1A1A"/>
          <w:spacing w:val="-1"/>
          <w:w w:val="104"/>
          <w:sz w:val="41"/>
        </w:rPr>
        <w:t>Programs</w:t>
      </w:r>
    </w:p>
    <w:p w14:paraId="42D21F39" w14:textId="0B21BA81" w:rsidR="00D91EF0" w:rsidRDefault="002821D5">
      <w:pPr>
        <w:tabs>
          <w:tab w:val="left" w:pos="3703"/>
        </w:tabs>
        <w:spacing w:before="78"/>
        <w:ind w:left="688"/>
        <w:jc w:val="center"/>
        <w:rPr>
          <w:rFonts w:ascii="Arial"/>
          <w:sz w:val="44"/>
        </w:rPr>
      </w:pPr>
      <w:r>
        <w:rPr>
          <w:noProof/>
        </w:rPr>
        <mc:AlternateContent>
          <mc:Choice Requires="wps">
            <w:drawing>
              <wp:anchor distT="0" distB="0" distL="114300" distR="114300" simplePos="0" relativeHeight="250915840" behindDoc="1" locked="0" layoutInCell="1" allowOverlap="1" wp14:anchorId="42D2212C" wp14:editId="05C8328A">
                <wp:simplePos x="0" y="0"/>
                <wp:positionH relativeFrom="page">
                  <wp:posOffset>4150360</wp:posOffset>
                </wp:positionH>
                <wp:positionV relativeFrom="paragraph">
                  <wp:posOffset>20955</wp:posOffset>
                </wp:positionV>
                <wp:extent cx="0" cy="381635"/>
                <wp:effectExtent l="0" t="0" r="0" b="0"/>
                <wp:wrapNone/>
                <wp:docPr id="12686212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3053">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CC05BF" id="Line 3" o:spid="_x0000_s1026" style="position:absolute;z-index:-2524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8pt,1.65pt" to="326.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" strokecolor="#d8d8d8" strokeweight=".08481mm">
                <w10:wrap anchorx="page"/>
              </v:line>
            </w:pict>
          </mc:Fallback>
        </mc:AlternateContent>
      </w:r>
      <w:r>
        <w:rPr>
          <w:rFonts w:ascii="Arial"/>
          <w:color w:val="1A1A1A"/>
          <w:spacing w:val="-1"/>
          <w:w w:val="102"/>
          <w:sz w:val="44"/>
        </w:rPr>
        <w:t>Studen</w:t>
      </w:r>
      <w:r>
        <w:rPr>
          <w:rFonts w:ascii="Arial"/>
          <w:color w:val="1A1A1A"/>
          <w:w w:val="102"/>
          <w:sz w:val="44"/>
        </w:rPr>
        <w:t>t</w:t>
      </w:r>
      <w:r w:rsidR="00EE5B6B">
        <w:rPr>
          <w:rFonts w:ascii="Arial"/>
          <w:color w:val="1A1A1A"/>
          <w:spacing w:val="17"/>
          <w:sz w:val="44"/>
        </w:rPr>
        <w:t xml:space="preserve"> Handbook</w:t>
      </w:r>
    </w:p>
    <w:p w14:paraId="42D21F3A" w14:textId="734992D1" w:rsidR="00D91EF0" w:rsidRDefault="002821D5">
      <w:pPr>
        <w:spacing w:before="52"/>
        <w:ind w:left="681"/>
        <w:jc w:val="center"/>
        <w:rPr>
          <w:rFonts w:ascii="Times New Roman"/>
          <w:b/>
          <w:sz w:val="41"/>
        </w:rPr>
      </w:pPr>
      <w:r>
        <w:rPr>
          <w:rFonts w:ascii="Times New Roman"/>
          <w:b/>
          <w:color w:val="1A1A1A"/>
          <w:w w:val="105"/>
          <w:sz w:val="41"/>
        </w:rPr>
        <w:t>202</w:t>
      </w:r>
      <w:r w:rsidR="00EE5B6B">
        <w:rPr>
          <w:rFonts w:ascii="Times New Roman"/>
          <w:b/>
          <w:color w:val="1A1A1A"/>
          <w:w w:val="105"/>
          <w:sz w:val="41"/>
        </w:rPr>
        <w:t>3</w:t>
      </w:r>
      <w:r>
        <w:rPr>
          <w:rFonts w:ascii="Times New Roman"/>
          <w:b/>
          <w:color w:val="1A1A1A"/>
          <w:w w:val="105"/>
          <w:sz w:val="41"/>
        </w:rPr>
        <w:t>-202</w:t>
      </w:r>
      <w:r w:rsidR="00EE5B6B">
        <w:rPr>
          <w:rFonts w:ascii="Times New Roman"/>
          <w:b/>
          <w:color w:val="1A1A1A"/>
          <w:w w:val="105"/>
          <w:sz w:val="41"/>
        </w:rPr>
        <w:t>4</w:t>
      </w:r>
    </w:p>
    <w:p w14:paraId="42D21F3B" w14:textId="77777777" w:rsidR="00D91EF0" w:rsidRDefault="00D91EF0">
      <w:pPr>
        <w:jc w:val="center"/>
        <w:rPr>
          <w:rFonts w:ascii="Times New Roman"/>
          <w:sz w:val="41"/>
        </w:rPr>
        <w:sectPr w:rsidR="00D91EF0">
          <w:type w:val="continuous"/>
          <w:pgSz w:w="12240" w:h="15840"/>
          <w:pgMar w:top="1500" w:right="1320" w:bottom="280" w:left="1340" w:header="720" w:footer="720" w:gutter="0"/>
          <w:cols w:space="720"/>
        </w:sectPr>
      </w:pPr>
    </w:p>
    <w:p w14:paraId="42D21F3C" w14:textId="77777777" w:rsidR="00D91EF0" w:rsidRDefault="002821D5">
      <w:pPr>
        <w:pStyle w:val="Heading1"/>
        <w:spacing w:before="15"/>
        <w:ind w:left="132" w:right="149"/>
        <w:jc w:val="center"/>
      </w:pPr>
      <w:r>
        <w:rPr>
          <w:color w:val="538CD4"/>
        </w:rPr>
        <w:lastRenderedPageBreak/>
        <w:t>TABLE OF CONTENTS</w:t>
      </w:r>
    </w:p>
    <w:p w14:paraId="42D21F3D" w14:textId="77777777" w:rsidR="00D91EF0" w:rsidRDefault="00D91EF0">
      <w:pPr>
        <w:jc w:val="center"/>
        <w:sectPr w:rsidR="00D91EF0">
          <w:footerReference w:type="default" r:id="rId8"/>
          <w:pgSz w:w="12240" w:h="15840"/>
          <w:pgMar w:top="1160" w:right="1320" w:bottom="1653" w:left="1340" w:header="0" w:footer="852" w:gutter="0"/>
          <w:pgNumType w:start="1"/>
          <w:cols w:space="720"/>
        </w:sectPr>
      </w:pPr>
    </w:p>
    <w:sdt>
      <w:sdtPr>
        <w:rPr>
          <w:b w:val="0"/>
          <w:bCs w:val="0"/>
        </w:rPr>
        <w:id w:val="-881632038"/>
        <w:docPartObj>
          <w:docPartGallery w:val="Table of Contents"/>
          <w:docPartUnique/>
        </w:docPartObj>
      </w:sdtPr>
      <w:sdtEndPr/>
      <w:sdtContent>
        <w:p w14:paraId="42D21F3E" w14:textId="77777777" w:rsidR="00D91EF0" w:rsidRDefault="0083016A">
          <w:pPr>
            <w:pStyle w:val="TOC1"/>
            <w:tabs>
              <w:tab w:val="right" w:pos="9211"/>
            </w:tabs>
            <w:spacing w:before="199"/>
            <w:rPr>
              <w:b w:val="0"/>
            </w:rPr>
          </w:pPr>
          <w:hyperlink w:anchor="_TOC_250028" w:history="1">
            <w:r w:rsidR="002821D5">
              <w:t>Introduction</w:t>
            </w:r>
            <w:r w:rsidR="002821D5">
              <w:tab/>
            </w:r>
            <w:r w:rsidR="002821D5">
              <w:rPr>
                <w:b w:val="0"/>
              </w:rPr>
              <w:t>3</w:t>
            </w:r>
          </w:hyperlink>
        </w:p>
        <w:p w14:paraId="42D21F3F" w14:textId="2B172CD8" w:rsidR="00D91EF0" w:rsidRDefault="0083016A">
          <w:pPr>
            <w:pStyle w:val="TOC2"/>
            <w:tabs>
              <w:tab w:val="right" w:pos="9211"/>
            </w:tabs>
            <w:rPr>
              <w:b/>
            </w:rPr>
          </w:pPr>
          <w:hyperlink w:anchor="_TOC_250027" w:history="1">
            <w:r w:rsidR="002821D5">
              <w:t>D</w:t>
            </w:r>
            <w:r>
              <w:t>ean</w:t>
            </w:r>
            <w:r w:rsidR="002821D5">
              <w:t xml:space="preserve"> of the School of</w:t>
            </w:r>
            <w:r w:rsidR="002821D5">
              <w:rPr>
                <w:spacing w:val="-7"/>
              </w:rPr>
              <w:t xml:space="preserve"> </w:t>
            </w:r>
            <w:r w:rsidR="002821D5">
              <w:t>Social</w:t>
            </w:r>
            <w:r w:rsidR="002821D5">
              <w:rPr>
                <w:spacing w:val="-1"/>
              </w:rPr>
              <w:t xml:space="preserve"> </w:t>
            </w:r>
            <w:r w:rsidR="002821D5">
              <w:rPr>
                <w:spacing w:val="-3"/>
              </w:rPr>
              <w:t>Work</w:t>
            </w:r>
            <w:r w:rsidR="002821D5">
              <w:rPr>
                <w:spacing w:val="-3"/>
              </w:rPr>
              <w:tab/>
            </w:r>
            <w:r w:rsidR="002821D5">
              <w:rPr>
                <w:b/>
              </w:rPr>
              <w:t>3</w:t>
            </w:r>
          </w:hyperlink>
        </w:p>
        <w:p w14:paraId="42D21F40" w14:textId="77777777" w:rsidR="00D91EF0" w:rsidRDefault="0083016A">
          <w:pPr>
            <w:pStyle w:val="TOC2"/>
            <w:tabs>
              <w:tab w:val="right" w:pos="9211"/>
            </w:tabs>
          </w:pPr>
          <w:hyperlink w:anchor="_TOC_250026" w:history="1">
            <w:r w:rsidR="002821D5">
              <w:t>Director of the Applied Behavior</w:t>
            </w:r>
            <w:r w:rsidR="002821D5">
              <w:rPr>
                <w:spacing w:val="-9"/>
              </w:rPr>
              <w:t xml:space="preserve"> </w:t>
            </w:r>
            <w:r w:rsidR="002821D5">
              <w:t>Analysis</w:t>
            </w:r>
            <w:r w:rsidR="002821D5">
              <w:rPr>
                <w:spacing w:val="-1"/>
              </w:rPr>
              <w:t xml:space="preserve"> </w:t>
            </w:r>
            <w:r w:rsidR="002821D5">
              <w:t>Programs</w:t>
            </w:r>
            <w:r w:rsidR="002821D5">
              <w:tab/>
              <w:t>3</w:t>
            </w:r>
          </w:hyperlink>
        </w:p>
        <w:p w14:paraId="42D21F41" w14:textId="77777777" w:rsidR="00D91EF0" w:rsidRDefault="002821D5">
          <w:pPr>
            <w:pStyle w:val="TOC1"/>
            <w:tabs>
              <w:tab w:val="right" w:pos="9211"/>
            </w:tabs>
          </w:pPr>
          <w:r>
            <w:t>Mission</w:t>
          </w:r>
          <w:r>
            <w:rPr>
              <w:spacing w:val="-2"/>
            </w:rPr>
            <w:t xml:space="preserve"> </w:t>
          </w:r>
          <w:r>
            <w:t>and</w:t>
          </w:r>
          <w:r>
            <w:rPr>
              <w:spacing w:val="-1"/>
            </w:rPr>
            <w:t xml:space="preserve"> </w:t>
          </w:r>
          <w:r>
            <w:t>Goals</w:t>
          </w:r>
          <w:r>
            <w:tab/>
            <w:t>4</w:t>
          </w:r>
        </w:p>
        <w:p w14:paraId="42D21F42" w14:textId="77777777" w:rsidR="00D91EF0" w:rsidRDefault="002821D5">
          <w:pPr>
            <w:pStyle w:val="TOC2"/>
            <w:tabs>
              <w:tab w:val="right" w:pos="9211"/>
            </w:tabs>
          </w:pPr>
          <w:r>
            <w:t>The Mission of Saint</w:t>
          </w:r>
          <w:r>
            <w:rPr>
              <w:spacing w:val="-6"/>
            </w:rPr>
            <w:t xml:space="preserve"> </w:t>
          </w:r>
          <w:r>
            <w:t>Louis</w:t>
          </w:r>
          <w:r>
            <w:rPr>
              <w:spacing w:val="-1"/>
            </w:rPr>
            <w:t xml:space="preserve"> </w:t>
          </w:r>
          <w:r>
            <w:t>University</w:t>
          </w:r>
          <w:r>
            <w:tab/>
            <w:t>4</w:t>
          </w:r>
        </w:p>
        <w:p w14:paraId="42D21F43" w14:textId="77777777" w:rsidR="00D91EF0" w:rsidRDefault="0083016A">
          <w:pPr>
            <w:pStyle w:val="TOC2"/>
            <w:tabs>
              <w:tab w:val="right" w:pos="9211"/>
            </w:tabs>
          </w:pPr>
          <w:hyperlink w:anchor="_TOC_250025" w:history="1">
            <w:r w:rsidR="002821D5">
              <w:t>The Five Dimensions of the Saint Louis</w:t>
            </w:r>
            <w:r w:rsidR="002821D5">
              <w:rPr>
                <w:spacing w:val="-13"/>
              </w:rPr>
              <w:t xml:space="preserve"> </w:t>
            </w:r>
            <w:r w:rsidR="002821D5">
              <w:t>University</w:t>
            </w:r>
            <w:r w:rsidR="002821D5">
              <w:rPr>
                <w:spacing w:val="-2"/>
              </w:rPr>
              <w:t xml:space="preserve"> </w:t>
            </w:r>
            <w:r w:rsidR="002821D5">
              <w:t>Experience</w:t>
            </w:r>
            <w:r w:rsidR="002821D5">
              <w:tab/>
              <w:t>4</w:t>
            </w:r>
          </w:hyperlink>
        </w:p>
        <w:p w14:paraId="42D21F44" w14:textId="77777777" w:rsidR="00D91EF0" w:rsidRDefault="0083016A">
          <w:pPr>
            <w:pStyle w:val="TOC2"/>
            <w:tabs>
              <w:tab w:val="right" w:pos="9211"/>
            </w:tabs>
          </w:pPr>
          <w:hyperlink w:anchor="_TOC_250024" w:history="1">
            <w:r w:rsidR="002821D5">
              <w:t>Mission of the College of Public Health and</w:t>
            </w:r>
            <w:r w:rsidR="002821D5">
              <w:rPr>
                <w:spacing w:val="-13"/>
              </w:rPr>
              <w:t xml:space="preserve"> </w:t>
            </w:r>
            <w:r w:rsidR="002821D5">
              <w:t>Social</w:t>
            </w:r>
            <w:r w:rsidR="002821D5">
              <w:rPr>
                <w:spacing w:val="-1"/>
              </w:rPr>
              <w:t xml:space="preserve"> </w:t>
            </w:r>
            <w:r w:rsidR="002821D5">
              <w:t>Justice</w:t>
            </w:r>
            <w:r w:rsidR="002821D5">
              <w:tab/>
              <w:t>4</w:t>
            </w:r>
          </w:hyperlink>
        </w:p>
        <w:p w14:paraId="42D21F45" w14:textId="77777777" w:rsidR="00D91EF0" w:rsidRDefault="0083016A">
          <w:pPr>
            <w:pStyle w:val="TOC2"/>
            <w:tabs>
              <w:tab w:val="right" w:pos="9211"/>
            </w:tabs>
          </w:pPr>
          <w:hyperlink w:anchor="_TOC_250023" w:history="1">
            <w:r w:rsidR="002821D5">
              <w:t>College for Public Health and Social Justice</w:t>
            </w:r>
            <w:r w:rsidR="002821D5">
              <w:rPr>
                <w:spacing w:val="-15"/>
              </w:rPr>
              <w:t xml:space="preserve"> </w:t>
            </w:r>
            <w:r w:rsidR="002821D5">
              <w:t>Diversity</w:t>
            </w:r>
            <w:r w:rsidR="002821D5">
              <w:rPr>
                <w:spacing w:val="-2"/>
              </w:rPr>
              <w:t xml:space="preserve"> </w:t>
            </w:r>
            <w:r w:rsidR="002821D5">
              <w:t>Statement</w:t>
            </w:r>
            <w:r w:rsidR="002821D5">
              <w:tab/>
              <w:t>4</w:t>
            </w:r>
          </w:hyperlink>
        </w:p>
        <w:p w14:paraId="42D21F46" w14:textId="77777777" w:rsidR="00D91EF0" w:rsidRDefault="0083016A">
          <w:pPr>
            <w:pStyle w:val="TOC2"/>
            <w:tabs>
              <w:tab w:val="right" w:pos="9211"/>
            </w:tabs>
          </w:pPr>
          <w:hyperlink w:anchor="_TOC_250022" w:history="1">
            <w:r w:rsidR="002821D5">
              <w:t>Mission of the School of</w:t>
            </w:r>
            <w:r w:rsidR="002821D5">
              <w:rPr>
                <w:spacing w:val="-6"/>
              </w:rPr>
              <w:t xml:space="preserve"> </w:t>
            </w:r>
            <w:r w:rsidR="002821D5">
              <w:t>Social</w:t>
            </w:r>
            <w:r w:rsidR="002821D5">
              <w:rPr>
                <w:spacing w:val="-2"/>
              </w:rPr>
              <w:t xml:space="preserve"> </w:t>
            </w:r>
            <w:r w:rsidR="002821D5">
              <w:rPr>
                <w:spacing w:val="-3"/>
              </w:rPr>
              <w:t>Work</w:t>
            </w:r>
            <w:r w:rsidR="002821D5">
              <w:rPr>
                <w:spacing w:val="-3"/>
              </w:rPr>
              <w:tab/>
            </w:r>
            <w:r w:rsidR="002821D5">
              <w:t>4</w:t>
            </w:r>
          </w:hyperlink>
        </w:p>
        <w:p w14:paraId="42D21F47" w14:textId="77777777" w:rsidR="00D91EF0" w:rsidRDefault="002821D5">
          <w:pPr>
            <w:pStyle w:val="TOC2"/>
            <w:tabs>
              <w:tab w:val="right" w:pos="9211"/>
            </w:tabs>
          </w:pPr>
          <w:r>
            <w:t>Goals of School of</w:t>
          </w:r>
          <w:r>
            <w:rPr>
              <w:spacing w:val="-5"/>
            </w:rPr>
            <w:t xml:space="preserve"> </w:t>
          </w:r>
          <w:r>
            <w:t>Social</w:t>
          </w:r>
          <w:r>
            <w:rPr>
              <w:spacing w:val="-1"/>
            </w:rPr>
            <w:t xml:space="preserve"> </w:t>
          </w:r>
          <w:r>
            <w:rPr>
              <w:spacing w:val="-3"/>
            </w:rPr>
            <w:t>Work</w:t>
          </w:r>
          <w:r>
            <w:rPr>
              <w:spacing w:val="-3"/>
            </w:rPr>
            <w:tab/>
          </w:r>
          <w:r>
            <w:t>4</w:t>
          </w:r>
        </w:p>
        <w:p w14:paraId="42D21F48" w14:textId="77777777" w:rsidR="00D91EF0" w:rsidRDefault="0083016A">
          <w:pPr>
            <w:pStyle w:val="TOC2"/>
            <w:tabs>
              <w:tab w:val="right" w:pos="9211"/>
            </w:tabs>
          </w:pPr>
          <w:hyperlink w:anchor="_TOC_250021" w:history="1">
            <w:r w:rsidR="002821D5">
              <w:t>Goals of the Applied Behavior</w:t>
            </w:r>
            <w:r w:rsidR="002821D5">
              <w:rPr>
                <w:spacing w:val="-8"/>
              </w:rPr>
              <w:t xml:space="preserve"> </w:t>
            </w:r>
            <w:r w:rsidR="002821D5">
              <w:t>Analysis</w:t>
            </w:r>
            <w:r w:rsidR="002821D5">
              <w:rPr>
                <w:spacing w:val="-2"/>
              </w:rPr>
              <w:t xml:space="preserve"> </w:t>
            </w:r>
            <w:r w:rsidR="002821D5">
              <w:t>Programs</w:t>
            </w:r>
            <w:r w:rsidR="002821D5">
              <w:tab/>
              <w:t>5</w:t>
            </w:r>
          </w:hyperlink>
        </w:p>
        <w:p w14:paraId="42D21F49" w14:textId="77777777" w:rsidR="00D91EF0" w:rsidRDefault="002821D5">
          <w:pPr>
            <w:pStyle w:val="TOC2"/>
            <w:tabs>
              <w:tab w:val="right" w:pos="9211"/>
            </w:tabs>
          </w:pPr>
          <w:r>
            <w:t>Objectives of the Applied Behavior</w:t>
          </w:r>
          <w:r>
            <w:rPr>
              <w:spacing w:val="-9"/>
            </w:rPr>
            <w:t xml:space="preserve"> </w:t>
          </w:r>
          <w:r>
            <w:t>Analysis</w:t>
          </w:r>
          <w:r>
            <w:rPr>
              <w:spacing w:val="-2"/>
            </w:rPr>
            <w:t xml:space="preserve"> </w:t>
          </w:r>
          <w:r>
            <w:t>Programs</w:t>
          </w:r>
          <w:r>
            <w:tab/>
            <w:t>5</w:t>
          </w:r>
        </w:p>
        <w:p w14:paraId="42D21F4A" w14:textId="77777777" w:rsidR="00D91EF0" w:rsidRDefault="002821D5">
          <w:pPr>
            <w:pStyle w:val="TOC1"/>
            <w:tabs>
              <w:tab w:val="right" w:pos="9211"/>
            </w:tabs>
          </w:pPr>
          <w:r>
            <w:t>Disclaimer</w:t>
          </w:r>
          <w:r>
            <w:tab/>
            <w:t>5</w:t>
          </w:r>
        </w:p>
        <w:p w14:paraId="42D21F4B" w14:textId="77777777" w:rsidR="00D91EF0" w:rsidRDefault="002821D5">
          <w:pPr>
            <w:pStyle w:val="TOC1"/>
            <w:tabs>
              <w:tab w:val="right" w:pos="9211"/>
            </w:tabs>
            <w:rPr>
              <w:b w:val="0"/>
            </w:rPr>
          </w:pPr>
          <w:r>
            <w:t>Course and</w:t>
          </w:r>
          <w:r>
            <w:rPr>
              <w:spacing w:val="-3"/>
            </w:rPr>
            <w:t xml:space="preserve"> </w:t>
          </w:r>
          <w:r>
            <w:t>Practicum</w:t>
          </w:r>
          <w:r>
            <w:rPr>
              <w:spacing w:val="-1"/>
            </w:rPr>
            <w:t xml:space="preserve"> </w:t>
          </w:r>
          <w:r>
            <w:t>Approval</w:t>
          </w:r>
          <w:r>
            <w:tab/>
          </w:r>
          <w:r>
            <w:rPr>
              <w:b w:val="0"/>
            </w:rPr>
            <w:t>5</w:t>
          </w:r>
        </w:p>
        <w:p w14:paraId="42D21F4C" w14:textId="77777777" w:rsidR="00D91EF0" w:rsidRDefault="002821D5">
          <w:pPr>
            <w:pStyle w:val="TOC1"/>
            <w:tabs>
              <w:tab w:val="right" w:pos="9211"/>
            </w:tabs>
          </w:pPr>
          <w:r>
            <w:t>The</w:t>
          </w:r>
          <w:r>
            <w:rPr>
              <w:spacing w:val="-2"/>
            </w:rPr>
            <w:t xml:space="preserve"> </w:t>
          </w:r>
          <w:r>
            <w:t>ABA</w:t>
          </w:r>
          <w:r>
            <w:rPr>
              <w:spacing w:val="-1"/>
            </w:rPr>
            <w:t xml:space="preserve"> </w:t>
          </w:r>
          <w:r>
            <w:t>Curriculum</w:t>
          </w:r>
          <w:r>
            <w:tab/>
            <w:t>6</w:t>
          </w:r>
        </w:p>
        <w:p w14:paraId="42D21F4D" w14:textId="77777777" w:rsidR="00D91EF0" w:rsidRDefault="0083016A">
          <w:pPr>
            <w:pStyle w:val="TOC3"/>
            <w:tabs>
              <w:tab w:val="right" w:pos="9211"/>
            </w:tabs>
          </w:pPr>
          <w:hyperlink w:anchor="_TOC_250020" w:history="1">
            <w:r w:rsidR="002821D5">
              <w:rPr>
                <w:spacing w:val="-3"/>
              </w:rPr>
              <w:t>Post-</w:t>
            </w:r>
            <w:proofErr w:type="gramStart"/>
            <w:r w:rsidR="002821D5">
              <w:rPr>
                <w:spacing w:val="-3"/>
              </w:rPr>
              <w:t>Master’s</w:t>
            </w:r>
            <w:proofErr w:type="gramEnd"/>
            <w:r w:rsidR="002821D5">
              <w:rPr>
                <w:spacing w:val="-3"/>
              </w:rPr>
              <w:t xml:space="preserve"> </w:t>
            </w:r>
            <w:r w:rsidR="002821D5">
              <w:t>Certificate in Applied</w:t>
            </w:r>
            <w:r w:rsidR="002821D5">
              <w:rPr>
                <w:spacing w:val="-3"/>
              </w:rPr>
              <w:t xml:space="preserve"> </w:t>
            </w:r>
            <w:r w:rsidR="002821D5">
              <w:t>Behavior</w:t>
            </w:r>
            <w:r w:rsidR="002821D5">
              <w:rPr>
                <w:spacing w:val="-2"/>
              </w:rPr>
              <w:t xml:space="preserve"> </w:t>
            </w:r>
            <w:r w:rsidR="002821D5">
              <w:t>Analysis</w:t>
            </w:r>
            <w:r w:rsidR="002821D5">
              <w:tab/>
              <w:t>6</w:t>
            </w:r>
          </w:hyperlink>
        </w:p>
        <w:p w14:paraId="42D21F4E" w14:textId="77777777" w:rsidR="00D91EF0" w:rsidRDefault="0083016A">
          <w:pPr>
            <w:pStyle w:val="TOC3"/>
            <w:tabs>
              <w:tab w:val="right" w:pos="9211"/>
            </w:tabs>
          </w:pPr>
          <w:hyperlink w:anchor="_TOC_250019" w:history="1">
            <w:r w:rsidR="002821D5">
              <w:t>Master of Science in Applied</w:t>
            </w:r>
            <w:r w:rsidR="002821D5">
              <w:rPr>
                <w:spacing w:val="-8"/>
              </w:rPr>
              <w:t xml:space="preserve"> </w:t>
            </w:r>
            <w:r w:rsidR="002821D5">
              <w:t>Behavior</w:t>
            </w:r>
            <w:r w:rsidR="002821D5">
              <w:rPr>
                <w:spacing w:val="-1"/>
              </w:rPr>
              <w:t xml:space="preserve"> </w:t>
            </w:r>
            <w:r w:rsidR="002821D5">
              <w:t>Analysis</w:t>
            </w:r>
            <w:r w:rsidR="002821D5">
              <w:tab/>
              <w:t>6</w:t>
            </w:r>
          </w:hyperlink>
        </w:p>
        <w:p w14:paraId="42D21F4F" w14:textId="77777777" w:rsidR="00D91EF0" w:rsidRDefault="0083016A">
          <w:pPr>
            <w:pStyle w:val="TOC3"/>
            <w:tabs>
              <w:tab w:val="right" w:pos="9211"/>
            </w:tabs>
          </w:pPr>
          <w:hyperlink w:anchor="_TOC_250018" w:history="1">
            <w:r w:rsidR="002821D5">
              <w:t>Applied Behavior Analysis Thesis Project or</w:t>
            </w:r>
            <w:r w:rsidR="002821D5">
              <w:rPr>
                <w:spacing w:val="-12"/>
              </w:rPr>
              <w:t xml:space="preserve"> </w:t>
            </w:r>
            <w:r w:rsidR="002821D5">
              <w:t>Research</w:t>
            </w:r>
            <w:r w:rsidR="002821D5">
              <w:rPr>
                <w:spacing w:val="-2"/>
              </w:rPr>
              <w:t xml:space="preserve"> </w:t>
            </w:r>
            <w:r w:rsidR="002821D5">
              <w:t>Project</w:t>
            </w:r>
            <w:r w:rsidR="002821D5">
              <w:tab/>
              <w:t>7</w:t>
            </w:r>
          </w:hyperlink>
        </w:p>
        <w:p w14:paraId="42D21F50" w14:textId="77777777" w:rsidR="00D91EF0" w:rsidRDefault="0083016A">
          <w:pPr>
            <w:pStyle w:val="TOC3"/>
            <w:tabs>
              <w:tab w:val="right" w:pos="9322"/>
            </w:tabs>
          </w:pPr>
          <w:hyperlink w:anchor="_TOC_250017" w:history="1">
            <w:r w:rsidR="002821D5">
              <w:t xml:space="preserve">Master of Social </w:t>
            </w:r>
            <w:r w:rsidR="002821D5">
              <w:rPr>
                <w:spacing w:val="-3"/>
              </w:rPr>
              <w:t xml:space="preserve">Work </w:t>
            </w:r>
            <w:r w:rsidR="002821D5">
              <w:t>with a Concentration in Applied</w:t>
            </w:r>
            <w:r w:rsidR="002821D5">
              <w:rPr>
                <w:spacing w:val="-19"/>
              </w:rPr>
              <w:t xml:space="preserve"> </w:t>
            </w:r>
            <w:r w:rsidR="002821D5">
              <w:t>Behavior</w:t>
            </w:r>
            <w:r w:rsidR="002821D5">
              <w:rPr>
                <w:spacing w:val="-2"/>
              </w:rPr>
              <w:t xml:space="preserve"> </w:t>
            </w:r>
            <w:r w:rsidR="002821D5">
              <w:t>Analysis</w:t>
            </w:r>
            <w:r w:rsidR="002821D5">
              <w:tab/>
              <w:t>11</w:t>
            </w:r>
          </w:hyperlink>
        </w:p>
        <w:p w14:paraId="42D21F51" w14:textId="77777777" w:rsidR="00D91EF0" w:rsidRDefault="0083016A">
          <w:pPr>
            <w:pStyle w:val="TOC3"/>
            <w:tabs>
              <w:tab w:val="right" w:pos="9322"/>
            </w:tabs>
          </w:pPr>
          <w:hyperlink w:anchor="_TOC_250016" w:history="1">
            <w:r w:rsidR="002821D5">
              <w:rPr>
                <w:spacing w:val="-4"/>
              </w:rPr>
              <w:t>Transfer</w:t>
            </w:r>
            <w:r w:rsidR="002821D5">
              <w:rPr>
                <w:spacing w:val="-2"/>
              </w:rPr>
              <w:t xml:space="preserve"> </w:t>
            </w:r>
            <w:r w:rsidR="002821D5">
              <w:t>Credits</w:t>
            </w:r>
            <w:r w:rsidR="002821D5">
              <w:tab/>
              <w:t>12</w:t>
            </w:r>
          </w:hyperlink>
        </w:p>
        <w:p w14:paraId="42D21F52" w14:textId="77777777" w:rsidR="00D91EF0" w:rsidRDefault="0083016A">
          <w:pPr>
            <w:pStyle w:val="TOC3"/>
            <w:tabs>
              <w:tab w:val="right" w:pos="9322"/>
            </w:tabs>
          </w:pPr>
          <w:hyperlink w:anchor="_TOC_250015" w:history="1">
            <w:r w:rsidR="002821D5">
              <w:t>ABA</w:t>
            </w:r>
            <w:r w:rsidR="002821D5">
              <w:rPr>
                <w:spacing w:val="-2"/>
              </w:rPr>
              <w:t xml:space="preserve"> </w:t>
            </w:r>
            <w:r w:rsidR="002821D5">
              <w:t>Course</w:t>
            </w:r>
            <w:r w:rsidR="002821D5">
              <w:rPr>
                <w:spacing w:val="-1"/>
              </w:rPr>
              <w:t xml:space="preserve"> </w:t>
            </w:r>
            <w:r w:rsidR="002821D5">
              <w:t>Descriptions</w:t>
            </w:r>
            <w:r w:rsidR="002821D5">
              <w:tab/>
              <w:t>12</w:t>
            </w:r>
          </w:hyperlink>
        </w:p>
        <w:p w14:paraId="42D21F53" w14:textId="77777777" w:rsidR="00D91EF0" w:rsidRDefault="002821D5">
          <w:pPr>
            <w:pStyle w:val="TOC1"/>
            <w:tabs>
              <w:tab w:val="right" w:pos="9322"/>
            </w:tabs>
          </w:pPr>
          <w:r>
            <w:t>Field Education</w:t>
          </w:r>
          <w:r>
            <w:rPr>
              <w:spacing w:val="-3"/>
            </w:rPr>
            <w:t xml:space="preserve"> </w:t>
          </w:r>
          <w:r>
            <w:t>or</w:t>
          </w:r>
          <w:r>
            <w:rPr>
              <w:spacing w:val="-1"/>
            </w:rPr>
            <w:t xml:space="preserve"> </w:t>
          </w:r>
          <w:r>
            <w:t>Practicum</w:t>
          </w:r>
          <w:r>
            <w:tab/>
            <w:t>14</w:t>
          </w:r>
        </w:p>
        <w:p w14:paraId="42D21F54" w14:textId="77777777" w:rsidR="00D91EF0" w:rsidRDefault="002821D5">
          <w:pPr>
            <w:pStyle w:val="TOC1"/>
            <w:tabs>
              <w:tab w:val="right" w:pos="9322"/>
            </w:tabs>
          </w:pPr>
          <w:r>
            <w:t>Policies</w:t>
          </w:r>
          <w:r>
            <w:rPr>
              <w:spacing w:val="-2"/>
            </w:rPr>
            <w:t xml:space="preserve"> </w:t>
          </w:r>
          <w:r>
            <w:t>and</w:t>
          </w:r>
          <w:r>
            <w:rPr>
              <w:spacing w:val="-1"/>
            </w:rPr>
            <w:t xml:space="preserve"> </w:t>
          </w:r>
          <w:r>
            <w:t>Procedures</w:t>
          </w:r>
          <w:r>
            <w:tab/>
            <w:t>14</w:t>
          </w:r>
        </w:p>
        <w:p w14:paraId="42D21F55" w14:textId="77777777" w:rsidR="00D91EF0" w:rsidRDefault="0083016A">
          <w:pPr>
            <w:pStyle w:val="TOC2"/>
            <w:tabs>
              <w:tab w:val="right" w:pos="9322"/>
            </w:tabs>
          </w:pPr>
          <w:hyperlink w:anchor="_TOC_250014" w:history="1">
            <w:r w:rsidR="002821D5">
              <w:t>Academic</w:t>
            </w:r>
            <w:r w:rsidR="002821D5">
              <w:rPr>
                <w:spacing w:val="-2"/>
              </w:rPr>
              <w:t xml:space="preserve"> </w:t>
            </w:r>
            <w:r w:rsidR="002821D5">
              <w:t>Expectations</w:t>
            </w:r>
            <w:r w:rsidR="002821D5">
              <w:tab/>
              <w:t>14</w:t>
            </w:r>
          </w:hyperlink>
        </w:p>
        <w:p w14:paraId="42D21F56" w14:textId="77777777" w:rsidR="00D91EF0" w:rsidRDefault="0083016A">
          <w:pPr>
            <w:pStyle w:val="TOC2"/>
            <w:tabs>
              <w:tab w:val="right" w:pos="9322"/>
            </w:tabs>
          </w:pPr>
          <w:hyperlink w:anchor="_TOC_250013" w:history="1">
            <w:r w:rsidR="002821D5">
              <w:t>Academic Integrity Statement and</w:t>
            </w:r>
            <w:r w:rsidR="002821D5">
              <w:rPr>
                <w:spacing w:val="-7"/>
              </w:rPr>
              <w:t xml:space="preserve"> </w:t>
            </w:r>
            <w:r w:rsidR="002821D5">
              <w:t>SLU</w:t>
            </w:r>
            <w:r w:rsidR="002821D5">
              <w:rPr>
                <w:spacing w:val="-1"/>
              </w:rPr>
              <w:t xml:space="preserve"> </w:t>
            </w:r>
            <w:r w:rsidR="002821D5">
              <w:t>Policy</w:t>
            </w:r>
            <w:r w:rsidR="002821D5">
              <w:tab/>
              <w:t>15</w:t>
            </w:r>
          </w:hyperlink>
        </w:p>
        <w:p w14:paraId="42D21F57" w14:textId="77777777" w:rsidR="00D91EF0" w:rsidRDefault="0083016A">
          <w:pPr>
            <w:pStyle w:val="TOC2"/>
            <w:tabs>
              <w:tab w:val="right" w:pos="9322"/>
            </w:tabs>
          </w:pPr>
          <w:hyperlink w:anchor="_TOC_250012" w:history="1">
            <w:r w:rsidR="002821D5">
              <w:t>Academic Standing, Grading, Probation,</w:t>
            </w:r>
            <w:r w:rsidR="002821D5">
              <w:rPr>
                <w:spacing w:val="-7"/>
              </w:rPr>
              <w:t xml:space="preserve"> </w:t>
            </w:r>
            <w:r w:rsidR="002821D5">
              <w:t>and</w:t>
            </w:r>
            <w:r w:rsidR="002821D5">
              <w:rPr>
                <w:spacing w:val="-2"/>
              </w:rPr>
              <w:t xml:space="preserve"> </w:t>
            </w:r>
            <w:r w:rsidR="002821D5">
              <w:t>Dismissal</w:t>
            </w:r>
            <w:r w:rsidR="002821D5">
              <w:tab/>
              <w:t>16</w:t>
            </w:r>
          </w:hyperlink>
        </w:p>
        <w:p w14:paraId="42D21F58" w14:textId="77777777" w:rsidR="00D91EF0" w:rsidRDefault="0083016A">
          <w:pPr>
            <w:pStyle w:val="TOC2"/>
            <w:tabs>
              <w:tab w:val="right" w:pos="9322"/>
            </w:tabs>
            <w:spacing w:after="20"/>
          </w:pPr>
          <w:hyperlink w:anchor="_TOC_250011" w:history="1">
            <w:r w:rsidR="002821D5">
              <w:t>Admit</w:t>
            </w:r>
            <w:r w:rsidR="002821D5">
              <w:rPr>
                <w:spacing w:val="-2"/>
              </w:rPr>
              <w:t xml:space="preserve"> </w:t>
            </w:r>
            <w:r w:rsidR="002821D5">
              <w:t>on</w:t>
            </w:r>
            <w:r w:rsidR="002821D5">
              <w:rPr>
                <w:spacing w:val="-1"/>
              </w:rPr>
              <w:t xml:space="preserve"> </w:t>
            </w:r>
            <w:r w:rsidR="002821D5">
              <w:t>Condition</w:t>
            </w:r>
            <w:r w:rsidR="002821D5">
              <w:tab/>
              <w:t>17</w:t>
            </w:r>
          </w:hyperlink>
        </w:p>
        <w:p w14:paraId="42D21F59" w14:textId="77777777" w:rsidR="00D91EF0" w:rsidRDefault="0083016A">
          <w:pPr>
            <w:pStyle w:val="TOC2"/>
            <w:tabs>
              <w:tab w:val="right" w:pos="9322"/>
            </w:tabs>
            <w:spacing w:before="34"/>
          </w:pPr>
          <w:hyperlink w:anchor="_TOC_250010" w:history="1">
            <w:r w:rsidR="002821D5">
              <w:t>Advising</w:t>
            </w:r>
            <w:r w:rsidR="002821D5">
              <w:tab/>
              <w:t>17</w:t>
            </w:r>
          </w:hyperlink>
        </w:p>
        <w:p w14:paraId="42D21F5A" w14:textId="77777777" w:rsidR="00D91EF0" w:rsidRDefault="0083016A">
          <w:pPr>
            <w:pStyle w:val="TOC2"/>
            <w:tabs>
              <w:tab w:val="right" w:pos="9322"/>
            </w:tabs>
          </w:pPr>
          <w:hyperlink w:anchor="_TOC_250009" w:history="1">
            <w:r w:rsidR="002821D5">
              <w:t>Criminal</w:t>
            </w:r>
            <w:r w:rsidR="002821D5">
              <w:rPr>
                <w:spacing w:val="-2"/>
              </w:rPr>
              <w:t xml:space="preserve"> </w:t>
            </w:r>
            <w:r w:rsidR="002821D5">
              <w:t>Records</w:t>
            </w:r>
            <w:r w:rsidR="002821D5">
              <w:tab/>
              <w:t>18</w:t>
            </w:r>
          </w:hyperlink>
        </w:p>
        <w:p w14:paraId="42D21F5B" w14:textId="77777777" w:rsidR="00D91EF0" w:rsidRDefault="002821D5">
          <w:pPr>
            <w:pStyle w:val="TOC2"/>
            <w:tabs>
              <w:tab w:val="right" w:pos="9322"/>
            </w:tabs>
          </w:pPr>
          <w:r>
            <w:rPr>
              <w:spacing w:val="-5"/>
            </w:rPr>
            <w:t xml:space="preserve">Four-Year </w:t>
          </w:r>
          <w:r>
            <w:t>Completion of Program</w:t>
          </w:r>
          <w:r>
            <w:rPr>
              <w:spacing w:val="-1"/>
            </w:rPr>
            <w:t xml:space="preserve"> </w:t>
          </w:r>
          <w:r>
            <w:t>Requirements</w:t>
          </w:r>
          <w:r>
            <w:tab/>
            <w:t>18</w:t>
          </w:r>
        </w:p>
        <w:p w14:paraId="42D21F5C" w14:textId="77777777" w:rsidR="00D91EF0" w:rsidRDefault="0083016A">
          <w:pPr>
            <w:pStyle w:val="TOC2"/>
            <w:tabs>
              <w:tab w:val="right" w:pos="9322"/>
            </w:tabs>
          </w:pPr>
          <w:hyperlink w:anchor="_TOC_250008" w:history="1">
            <w:r w:rsidR="002821D5">
              <w:t>Grievance</w:t>
            </w:r>
            <w:r w:rsidR="002821D5">
              <w:tab/>
              <w:t>18</w:t>
            </w:r>
          </w:hyperlink>
        </w:p>
        <w:p w14:paraId="42D21F5D" w14:textId="77777777" w:rsidR="00D91EF0" w:rsidRDefault="0083016A">
          <w:pPr>
            <w:pStyle w:val="TOC2"/>
            <w:tabs>
              <w:tab w:val="right" w:pos="9322"/>
            </w:tabs>
          </w:pPr>
          <w:hyperlink w:anchor="_TOC_250007" w:history="1">
            <w:r w:rsidR="002821D5">
              <w:t>Graduation</w:t>
            </w:r>
            <w:r w:rsidR="002821D5">
              <w:tab/>
              <w:t>19</w:t>
            </w:r>
          </w:hyperlink>
        </w:p>
        <w:p w14:paraId="42D21F5E" w14:textId="77777777" w:rsidR="00D91EF0" w:rsidRDefault="0083016A">
          <w:pPr>
            <w:pStyle w:val="TOC2"/>
            <w:tabs>
              <w:tab w:val="right" w:pos="9322"/>
            </w:tabs>
          </w:pPr>
          <w:hyperlink w:anchor="_TOC_250006" w:history="1">
            <w:r w:rsidR="002821D5">
              <w:t>Nondiscrimination Policy and</w:t>
            </w:r>
            <w:r w:rsidR="002821D5">
              <w:rPr>
                <w:spacing w:val="-5"/>
              </w:rPr>
              <w:t xml:space="preserve"> </w:t>
            </w:r>
            <w:r w:rsidR="002821D5">
              <w:t>Human</w:t>
            </w:r>
            <w:r w:rsidR="002821D5">
              <w:rPr>
                <w:spacing w:val="-2"/>
              </w:rPr>
              <w:t xml:space="preserve"> </w:t>
            </w:r>
            <w:r w:rsidR="002821D5">
              <w:t>Diversity</w:t>
            </w:r>
            <w:r w:rsidR="002821D5">
              <w:tab/>
              <w:t>19</w:t>
            </w:r>
          </w:hyperlink>
        </w:p>
        <w:p w14:paraId="42D21F5F" w14:textId="77777777" w:rsidR="00D91EF0" w:rsidRDefault="0083016A">
          <w:pPr>
            <w:pStyle w:val="TOC2"/>
            <w:tabs>
              <w:tab w:val="right" w:pos="9322"/>
            </w:tabs>
          </w:pPr>
          <w:hyperlink w:anchor="_TOC_250005" w:history="1">
            <w:r w:rsidR="002821D5">
              <w:rPr>
                <w:spacing w:val="-3"/>
              </w:rPr>
              <w:t>Parental</w:t>
            </w:r>
            <w:r w:rsidR="002821D5">
              <w:rPr>
                <w:spacing w:val="-2"/>
              </w:rPr>
              <w:t xml:space="preserve"> </w:t>
            </w:r>
            <w:r w:rsidR="002821D5">
              <w:t>Leave</w:t>
            </w:r>
            <w:r w:rsidR="002821D5">
              <w:rPr>
                <w:spacing w:val="-1"/>
              </w:rPr>
              <w:t xml:space="preserve"> </w:t>
            </w:r>
            <w:r w:rsidR="002821D5">
              <w:t>Policy</w:t>
            </w:r>
            <w:r w:rsidR="002821D5">
              <w:tab/>
              <w:t>19</w:t>
            </w:r>
          </w:hyperlink>
        </w:p>
        <w:p w14:paraId="42D21F60" w14:textId="77777777" w:rsidR="00D91EF0" w:rsidRDefault="0083016A">
          <w:pPr>
            <w:pStyle w:val="TOC2"/>
            <w:tabs>
              <w:tab w:val="right" w:pos="9322"/>
            </w:tabs>
          </w:pPr>
          <w:hyperlink w:anchor="_TOC_250004" w:history="1">
            <w:r w:rsidR="002821D5">
              <w:t>Professional Competence</w:t>
            </w:r>
            <w:r w:rsidR="002821D5">
              <w:rPr>
                <w:spacing w:val="-3"/>
              </w:rPr>
              <w:t xml:space="preserve"> </w:t>
            </w:r>
            <w:r w:rsidR="002821D5">
              <w:t>and</w:t>
            </w:r>
            <w:r w:rsidR="002821D5">
              <w:rPr>
                <w:spacing w:val="-2"/>
              </w:rPr>
              <w:t xml:space="preserve"> </w:t>
            </w:r>
            <w:r w:rsidR="002821D5">
              <w:t>Probation</w:t>
            </w:r>
            <w:r w:rsidR="002821D5">
              <w:tab/>
              <w:t>19</w:t>
            </w:r>
          </w:hyperlink>
        </w:p>
        <w:p w14:paraId="42D21F61" w14:textId="77777777" w:rsidR="00D91EF0" w:rsidRDefault="0083016A">
          <w:pPr>
            <w:pStyle w:val="TOC2"/>
            <w:tabs>
              <w:tab w:val="right" w:pos="9322"/>
            </w:tabs>
          </w:pPr>
          <w:hyperlink w:anchor="_TOC_250003" w:history="1">
            <w:r w:rsidR="002821D5">
              <w:t>Professional</w:t>
            </w:r>
            <w:r w:rsidR="002821D5">
              <w:rPr>
                <w:spacing w:val="-2"/>
              </w:rPr>
              <w:t xml:space="preserve"> </w:t>
            </w:r>
            <w:r w:rsidR="002821D5">
              <w:t>Review</w:t>
            </w:r>
            <w:r w:rsidR="002821D5">
              <w:tab/>
              <w:t>20</w:t>
            </w:r>
          </w:hyperlink>
        </w:p>
        <w:p w14:paraId="42D21F62" w14:textId="77777777" w:rsidR="00D91EF0" w:rsidRDefault="0083016A">
          <w:pPr>
            <w:pStyle w:val="TOC2"/>
            <w:tabs>
              <w:tab w:val="right" w:pos="9322"/>
            </w:tabs>
          </w:pPr>
          <w:hyperlink w:anchor="_TOC_250002" w:history="1">
            <w:r w:rsidR="002821D5">
              <w:t>Registration, Continuous Enrollment and Dropping Courses</w:t>
            </w:r>
            <w:r w:rsidR="002821D5">
              <w:rPr>
                <w:spacing w:val="-19"/>
              </w:rPr>
              <w:t xml:space="preserve"> </w:t>
            </w:r>
            <w:r w:rsidR="002821D5">
              <w:t>or</w:t>
            </w:r>
            <w:r w:rsidR="002821D5">
              <w:rPr>
                <w:spacing w:val="-3"/>
              </w:rPr>
              <w:t xml:space="preserve"> </w:t>
            </w:r>
            <w:r w:rsidR="002821D5">
              <w:t>Withdrawals</w:t>
            </w:r>
            <w:r w:rsidR="002821D5">
              <w:tab/>
              <w:t>20</w:t>
            </w:r>
          </w:hyperlink>
        </w:p>
        <w:p w14:paraId="42D21F63" w14:textId="77777777" w:rsidR="00D91EF0" w:rsidRDefault="002821D5">
          <w:pPr>
            <w:pStyle w:val="TOC2"/>
            <w:tabs>
              <w:tab w:val="right" w:pos="9322"/>
            </w:tabs>
          </w:pPr>
          <w:r>
            <w:t>Switching Degrees in</w:t>
          </w:r>
          <w:r>
            <w:rPr>
              <w:spacing w:val="-4"/>
            </w:rPr>
            <w:t xml:space="preserve"> </w:t>
          </w:r>
          <w:r>
            <w:t>Social</w:t>
          </w:r>
          <w:r>
            <w:rPr>
              <w:spacing w:val="-1"/>
            </w:rPr>
            <w:t xml:space="preserve"> </w:t>
          </w:r>
          <w:r>
            <w:rPr>
              <w:spacing w:val="-3"/>
            </w:rPr>
            <w:t>Work</w:t>
          </w:r>
          <w:r>
            <w:rPr>
              <w:spacing w:val="-3"/>
            </w:rPr>
            <w:tab/>
          </w:r>
          <w:r>
            <w:t>20</w:t>
          </w:r>
        </w:p>
        <w:p w14:paraId="42D21F64" w14:textId="77777777" w:rsidR="00D91EF0" w:rsidRDefault="002821D5">
          <w:pPr>
            <w:pStyle w:val="TOC1"/>
            <w:tabs>
              <w:tab w:val="right" w:pos="9322"/>
            </w:tabs>
          </w:pPr>
          <w:r>
            <w:t>ABA</w:t>
          </w:r>
          <w:r>
            <w:rPr>
              <w:spacing w:val="-2"/>
            </w:rPr>
            <w:t xml:space="preserve"> </w:t>
          </w:r>
          <w:r>
            <w:t>Student</w:t>
          </w:r>
          <w:r>
            <w:rPr>
              <w:spacing w:val="-1"/>
            </w:rPr>
            <w:t xml:space="preserve"> </w:t>
          </w:r>
          <w:r>
            <w:t>Resources</w:t>
          </w:r>
          <w:r>
            <w:tab/>
            <w:t>21</w:t>
          </w:r>
        </w:p>
        <w:p w14:paraId="42D21F65" w14:textId="77777777" w:rsidR="00D91EF0" w:rsidRDefault="0083016A">
          <w:pPr>
            <w:pStyle w:val="TOC2"/>
            <w:tabs>
              <w:tab w:val="right" w:pos="9322"/>
            </w:tabs>
          </w:pPr>
          <w:hyperlink w:anchor="_TOC_250001" w:history="1">
            <w:r w:rsidR="002821D5">
              <w:t>Student</w:t>
            </w:r>
            <w:r w:rsidR="002821D5">
              <w:rPr>
                <w:spacing w:val="-2"/>
              </w:rPr>
              <w:t xml:space="preserve"> </w:t>
            </w:r>
            <w:r w:rsidR="002821D5">
              <w:t>Association</w:t>
            </w:r>
            <w:r w:rsidR="002821D5">
              <w:tab/>
              <w:t>21</w:t>
            </w:r>
          </w:hyperlink>
        </w:p>
        <w:p w14:paraId="42D21F66" w14:textId="77777777" w:rsidR="00D91EF0" w:rsidRDefault="0083016A">
          <w:pPr>
            <w:pStyle w:val="TOC2"/>
            <w:tabs>
              <w:tab w:val="right" w:pos="9322"/>
            </w:tabs>
          </w:pPr>
          <w:hyperlink w:anchor="_TOC_250000" w:history="1">
            <w:r w:rsidR="002821D5">
              <w:t>Professional</w:t>
            </w:r>
            <w:r w:rsidR="002821D5">
              <w:rPr>
                <w:spacing w:val="-2"/>
              </w:rPr>
              <w:t xml:space="preserve"> </w:t>
            </w:r>
            <w:r w:rsidR="002821D5">
              <w:t>Resources</w:t>
            </w:r>
            <w:r w:rsidR="002821D5">
              <w:tab/>
              <w:t>21</w:t>
            </w:r>
          </w:hyperlink>
        </w:p>
        <w:p w14:paraId="42D21F67" w14:textId="77777777" w:rsidR="00D91EF0" w:rsidRDefault="002821D5">
          <w:pPr>
            <w:pStyle w:val="TOC1"/>
            <w:tabs>
              <w:tab w:val="right" w:pos="9322"/>
            </w:tabs>
          </w:pPr>
          <w:r>
            <w:t>Appendices</w:t>
          </w:r>
          <w:r>
            <w:tab/>
            <w:t>21</w:t>
          </w:r>
        </w:p>
        <w:p w14:paraId="42D21F68" w14:textId="77777777" w:rsidR="00D91EF0" w:rsidRDefault="002821D5">
          <w:pPr>
            <w:pStyle w:val="TOC2"/>
            <w:tabs>
              <w:tab w:val="right" w:pos="9322"/>
            </w:tabs>
            <w:spacing w:before="197"/>
          </w:pPr>
          <w:r>
            <w:t>Appendix A: BCBA</w:t>
          </w:r>
          <w:r>
            <w:rPr>
              <w:rFonts w:ascii="Arial" w:hAnsi="Arial"/>
              <w:position w:val="9"/>
              <w:sz w:val="13"/>
            </w:rPr>
            <w:t xml:space="preserve">® </w:t>
          </w:r>
          <w:r>
            <w:t>&amp; BCABA</w:t>
          </w:r>
          <w:r>
            <w:rPr>
              <w:rFonts w:ascii="Arial" w:hAnsi="Arial"/>
              <w:position w:val="9"/>
              <w:sz w:val="13"/>
            </w:rPr>
            <w:t xml:space="preserve">® </w:t>
          </w:r>
          <w:r>
            <w:t xml:space="preserve">Behavior Analyst </w:t>
          </w:r>
          <w:r>
            <w:rPr>
              <w:spacing w:val="-5"/>
            </w:rPr>
            <w:t xml:space="preserve">Task </w:t>
          </w:r>
          <w:r>
            <w:t>List -</w:t>
          </w:r>
          <w:r>
            <w:rPr>
              <w:spacing w:val="11"/>
            </w:rPr>
            <w:t xml:space="preserve"> </w:t>
          </w:r>
          <w:r>
            <w:t>Fifth</w:t>
          </w:r>
          <w:r>
            <w:rPr>
              <w:spacing w:val="-2"/>
            </w:rPr>
            <w:t xml:space="preserve"> </w:t>
          </w:r>
          <w:r>
            <w:t>Edition©</w:t>
          </w:r>
          <w:r>
            <w:tab/>
            <w:t>21</w:t>
          </w:r>
        </w:p>
        <w:p w14:paraId="42D21F69" w14:textId="77777777" w:rsidR="00D91EF0" w:rsidRDefault="002821D5">
          <w:pPr>
            <w:pStyle w:val="TOC2"/>
            <w:tabs>
              <w:tab w:val="right" w:pos="9322"/>
            </w:tabs>
          </w:pPr>
          <w:r>
            <w:t>Appendix B: BACB Guidelines for</w:t>
          </w:r>
          <w:r>
            <w:rPr>
              <w:spacing w:val="-9"/>
            </w:rPr>
            <w:t xml:space="preserve"> </w:t>
          </w:r>
          <w:r>
            <w:t>Responsible</w:t>
          </w:r>
          <w:r>
            <w:rPr>
              <w:spacing w:val="-1"/>
            </w:rPr>
            <w:t xml:space="preserve"> </w:t>
          </w:r>
          <w:r>
            <w:t>Conduct</w:t>
          </w:r>
          <w:r>
            <w:tab/>
            <w:t>21</w:t>
          </w:r>
        </w:p>
      </w:sdtContent>
    </w:sdt>
    <w:p w14:paraId="42D21F6A" w14:textId="77777777" w:rsidR="00D91EF0" w:rsidRDefault="00D91EF0">
      <w:pPr>
        <w:sectPr w:rsidR="00D91EF0">
          <w:type w:val="continuous"/>
          <w:pgSz w:w="12240" w:h="15840"/>
          <w:pgMar w:top="1140" w:right="1320" w:bottom="1653" w:left="1340" w:header="720" w:footer="720" w:gutter="0"/>
          <w:cols w:space="720"/>
        </w:sectPr>
      </w:pPr>
    </w:p>
    <w:p w14:paraId="42D21F6B" w14:textId="77777777" w:rsidR="00D91EF0" w:rsidRDefault="002821D5">
      <w:pPr>
        <w:pStyle w:val="Heading2"/>
        <w:spacing w:before="34"/>
        <w:ind w:left="132" w:right="151"/>
        <w:jc w:val="center"/>
      </w:pPr>
      <w:bookmarkStart w:id="0" w:name="_TOC_250028"/>
      <w:bookmarkEnd w:id="0"/>
      <w:r>
        <w:rPr>
          <w:color w:val="538CD4"/>
        </w:rPr>
        <w:lastRenderedPageBreak/>
        <w:t>INTRODUCTION</w:t>
      </w:r>
    </w:p>
    <w:p w14:paraId="42D21F6C" w14:textId="77777777" w:rsidR="00D91EF0" w:rsidRDefault="00D91EF0">
      <w:pPr>
        <w:pStyle w:val="BodyText"/>
      </w:pPr>
    </w:p>
    <w:p w14:paraId="42D21F6D" w14:textId="77777777" w:rsidR="00D91EF0" w:rsidRDefault="002821D5">
      <w:pPr>
        <w:pStyle w:val="Heading3"/>
        <w:rPr>
          <w:u w:val="none"/>
        </w:rPr>
      </w:pPr>
      <w:bookmarkStart w:id="1" w:name="_TOC_250027"/>
      <w:bookmarkEnd w:id="1"/>
      <w:r>
        <w:rPr>
          <w:u w:val="thick"/>
        </w:rPr>
        <w:t>Director of the School of Social Work</w:t>
      </w:r>
    </w:p>
    <w:p w14:paraId="42D21F6E" w14:textId="77777777" w:rsidR="00D91EF0" w:rsidRDefault="002821D5">
      <w:pPr>
        <w:pStyle w:val="BodyText"/>
        <w:spacing w:before="120"/>
        <w:ind w:left="100" w:right="119"/>
        <w:jc w:val="both"/>
      </w:pPr>
      <w:r>
        <w:rPr>
          <w:spacing w:val="-3"/>
        </w:rPr>
        <w:t xml:space="preserve">Welcome </w:t>
      </w:r>
      <w:r>
        <w:t xml:space="preserve">to Saint Louis University’s School of Social </w:t>
      </w:r>
      <w:r>
        <w:rPr>
          <w:spacing w:val="-3"/>
        </w:rPr>
        <w:t xml:space="preserve">Work, </w:t>
      </w:r>
      <w:r>
        <w:t xml:space="preserve">in the College for Public Health and Social Justice! The </w:t>
      </w:r>
      <w:proofErr w:type="gramStart"/>
      <w:r>
        <w:t>School</w:t>
      </w:r>
      <w:proofErr w:type="gramEnd"/>
      <w:r>
        <w:t xml:space="preserve"> shares the University's mission to educate the whole person and provide leadership in the </w:t>
      </w:r>
      <w:r>
        <w:rPr>
          <w:spacing w:val="-3"/>
        </w:rPr>
        <w:t xml:space="preserve">discovery, </w:t>
      </w:r>
      <w:r>
        <w:t xml:space="preserve">dissemination and integration of values, knowledge and skills needed to instill a passion for lifelong learning and transform our society in the Jesuit tradition. Our School pursues this goal by providing learning-teaching environments that nurture, strengthen, and sustain creative intellectual, emotional, social, </w:t>
      </w:r>
      <w:proofErr w:type="gramStart"/>
      <w:r>
        <w:t>spiritual</w:t>
      </w:r>
      <w:proofErr w:type="gramEnd"/>
      <w:r>
        <w:t xml:space="preserve"> and technical abilities and interests. </w:t>
      </w:r>
      <w:r>
        <w:rPr>
          <w:spacing w:val="-5"/>
        </w:rPr>
        <w:t xml:space="preserve">We </w:t>
      </w:r>
      <w:r>
        <w:t xml:space="preserve">encourage and support innovative scholarship and research. </w:t>
      </w:r>
      <w:r>
        <w:rPr>
          <w:spacing w:val="-5"/>
        </w:rPr>
        <w:t xml:space="preserve">We </w:t>
      </w:r>
      <w:r>
        <w:t xml:space="preserve">actively engage in community service, linking the </w:t>
      </w:r>
      <w:proofErr w:type="gramStart"/>
      <w:r>
        <w:t>School</w:t>
      </w:r>
      <w:proofErr w:type="gramEnd"/>
      <w:r>
        <w:t xml:space="preserve"> and its resources to local, national and international communities to eliminate ignorance, </w:t>
      </w:r>
      <w:r>
        <w:rPr>
          <w:spacing w:val="-4"/>
        </w:rPr>
        <w:t xml:space="preserve">poverty, </w:t>
      </w:r>
      <w:r>
        <w:t xml:space="preserve">injustice and </w:t>
      </w:r>
      <w:r>
        <w:rPr>
          <w:spacing w:val="-4"/>
        </w:rPr>
        <w:t xml:space="preserve">hunger, </w:t>
      </w:r>
      <w:r>
        <w:t xml:space="preserve">to improve community life and to solve difficult social problems. </w:t>
      </w:r>
      <w:r>
        <w:rPr>
          <w:spacing w:val="-5"/>
        </w:rPr>
        <w:t xml:space="preserve">We </w:t>
      </w:r>
      <w:r>
        <w:t xml:space="preserve">invite you to join us as we work together to achieve the University’s mission and to improve the lives of people to which the </w:t>
      </w:r>
      <w:proofErr w:type="gramStart"/>
      <w:r>
        <w:rPr>
          <w:spacing w:val="-3"/>
        </w:rPr>
        <w:t>School’s</w:t>
      </w:r>
      <w:proofErr w:type="gramEnd"/>
      <w:r>
        <w:rPr>
          <w:spacing w:val="-3"/>
        </w:rPr>
        <w:t xml:space="preserve"> </w:t>
      </w:r>
      <w:r>
        <w:t>disciplines – social work, applied behavior analysis, criminology and criminal justice, and urban planning and development – and the professions associated with these disciplines are dedicated.</w:t>
      </w:r>
    </w:p>
    <w:p w14:paraId="42D21F6F" w14:textId="77777777" w:rsidR="00D91EF0" w:rsidRDefault="00D91EF0">
      <w:pPr>
        <w:pStyle w:val="BodyText"/>
        <w:spacing w:before="8"/>
        <w:rPr>
          <w:sz w:val="31"/>
        </w:rPr>
      </w:pPr>
    </w:p>
    <w:p w14:paraId="42D21F70" w14:textId="77777777" w:rsidR="00D91EF0" w:rsidRDefault="002821D5">
      <w:pPr>
        <w:spacing w:before="1"/>
        <w:ind w:left="100"/>
        <w:jc w:val="both"/>
        <w:rPr>
          <w:rFonts w:ascii="Palatino Linotype"/>
          <w:i/>
          <w:sz w:val="36"/>
        </w:rPr>
      </w:pPr>
      <w:r>
        <w:rPr>
          <w:rFonts w:ascii="Palatino Linotype"/>
          <w:i/>
          <w:w w:val="95"/>
          <w:sz w:val="36"/>
        </w:rPr>
        <w:t>Noelle E. Fearn, PhD</w:t>
      </w:r>
    </w:p>
    <w:p w14:paraId="42D21F71" w14:textId="77777777" w:rsidR="00D91EF0" w:rsidRDefault="002821D5">
      <w:pPr>
        <w:pStyle w:val="Heading2"/>
        <w:spacing w:before="423"/>
      </w:pPr>
      <w:r>
        <w:t>Noelle E. Fearn, Ph.D.</w:t>
      </w:r>
    </w:p>
    <w:p w14:paraId="42D21F72" w14:textId="50712406" w:rsidR="00D91EF0" w:rsidRDefault="002821D5">
      <w:pPr>
        <w:ind w:left="100"/>
        <w:jc w:val="both"/>
        <w:rPr>
          <w:sz w:val="24"/>
        </w:rPr>
      </w:pPr>
      <w:r>
        <w:rPr>
          <w:sz w:val="24"/>
        </w:rPr>
        <w:t>Professor and D</w:t>
      </w:r>
      <w:r w:rsidR="0083016A">
        <w:rPr>
          <w:sz w:val="24"/>
        </w:rPr>
        <w:t xml:space="preserve">ean </w:t>
      </w:r>
      <w:r>
        <w:rPr>
          <w:sz w:val="24"/>
        </w:rPr>
        <w:t>of the School of Social Work</w:t>
      </w:r>
    </w:p>
    <w:p w14:paraId="42D21F73" w14:textId="77777777" w:rsidR="00D91EF0" w:rsidRDefault="00D91EF0">
      <w:pPr>
        <w:pStyle w:val="BodyText"/>
        <w:rPr>
          <w:sz w:val="24"/>
        </w:rPr>
      </w:pPr>
    </w:p>
    <w:p w14:paraId="42D21F74" w14:textId="77777777" w:rsidR="00D91EF0" w:rsidRDefault="00D91EF0">
      <w:pPr>
        <w:pStyle w:val="BodyText"/>
        <w:spacing w:before="6"/>
        <w:rPr>
          <w:sz w:val="20"/>
        </w:rPr>
      </w:pPr>
    </w:p>
    <w:p w14:paraId="42D21F75" w14:textId="77777777" w:rsidR="00D91EF0" w:rsidRDefault="002821D5">
      <w:pPr>
        <w:pStyle w:val="Heading3"/>
        <w:spacing w:before="1"/>
        <w:rPr>
          <w:u w:val="none"/>
        </w:rPr>
      </w:pPr>
      <w:bookmarkStart w:id="2" w:name="_TOC_250026"/>
      <w:bookmarkEnd w:id="2"/>
      <w:r>
        <w:rPr>
          <w:u w:val="thick"/>
        </w:rPr>
        <w:t>Director of the Applied Behavior Analysis Programs</w:t>
      </w:r>
    </w:p>
    <w:p w14:paraId="42D21F76" w14:textId="5D0961EF" w:rsidR="00D91EF0" w:rsidRDefault="002821D5">
      <w:pPr>
        <w:pStyle w:val="BodyText"/>
        <w:spacing w:before="120"/>
        <w:ind w:left="100" w:right="120"/>
        <w:jc w:val="both"/>
      </w:pPr>
      <w:r>
        <w:rPr>
          <w:spacing w:val="-3"/>
        </w:rPr>
        <w:t xml:space="preserve">Welcome </w:t>
      </w:r>
      <w:r>
        <w:t xml:space="preserve">to the School of Social </w:t>
      </w:r>
      <w:r>
        <w:rPr>
          <w:spacing w:val="-5"/>
        </w:rPr>
        <w:t xml:space="preserve">Work’s </w:t>
      </w:r>
      <w:r>
        <w:t xml:space="preserve">Applied Behavior Analysis (ABA) programs. The programs </w:t>
      </w:r>
      <w:proofErr w:type="gramStart"/>
      <w:r>
        <w:t>include:</w:t>
      </w:r>
      <w:proofErr w:type="gramEnd"/>
      <w:r>
        <w:t xml:space="preserve"> Master of Science in ABA</w:t>
      </w:r>
      <w:r w:rsidR="00EE5B6B">
        <w:t xml:space="preserve"> Research / On Campus Track, Master of Science in ABA Clinical / Online Track</w:t>
      </w:r>
      <w:r>
        <w:t xml:space="preserve">, Master of Social </w:t>
      </w:r>
      <w:r>
        <w:rPr>
          <w:spacing w:val="-3"/>
        </w:rPr>
        <w:t xml:space="preserve">Work </w:t>
      </w:r>
      <w:r>
        <w:t xml:space="preserve">with a concentration in ABA, and </w:t>
      </w:r>
      <w:r>
        <w:rPr>
          <w:spacing w:val="-3"/>
        </w:rPr>
        <w:t xml:space="preserve">Post-Master’s </w:t>
      </w:r>
      <w:r>
        <w:t xml:space="preserve">Certificate in ABA. Our hope is that you will find your classes and practicum experience in the ABA programs to be intellectually enriching and professionally productive. The School of Social </w:t>
      </w:r>
      <w:r>
        <w:rPr>
          <w:spacing w:val="-3"/>
        </w:rPr>
        <w:t xml:space="preserve">Work </w:t>
      </w:r>
      <w:r>
        <w:t xml:space="preserve">values striving for social justice in professional endeavors, and we aim to teach you the skills that are necessary to provide ABA services in an </w:t>
      </w:r>
      <w:r>
        <w:rPr>
          <w:spacing w:val="-3"/>
        </w:rPr>
        <w:t xml:space="preserve">array </w:t>
      </w:r>
      <w:r>
        <w:t>of settings with a variety of populations, particularly those that are disadvantaged.</w:t>
      </w:r>
      <w:r>
        <w:rPr>
          <w:spacing w:val="5"/>
        </w:rPr>
        <w:t xml:space="preserve"> </w:t>
      </w:r>
      <w:r>
        <w:rPr>
          <w:spacing w:val="-5"/>
        </w:rPr>
        <w:t>We</w:t>
      </w:r>
      <w:r>
        <w:rPr>
          <w:spacing w:val="5"/>
        </w:rPr>
        <w:t xml:space="preserve"> </w:t>
      </w:r>
      <w:r>
        <w:t>look</w:t>
      </w:r>
      <w:r>
        <w:rPr>
          <w:spacing w:val="-8"/>
        </w:rPr>
        <w:t xml:space="preserve"> </w:t>
      </w:r>
      <w:r>
        <w:t>forward</w:t>
      </w:r>
      <w:r>
        <w:rPr>
          <w:spacing w:val="-8"/>
        </w:rPr>
        <w:t xml:space="preserve"> </w:t>
      </w:r>
      <w:r>
        <w:t>to</w:t>
      </w:r>
      <w:r>
        <w:rPr>
          <w:spacing w:val="-8"/>
        </w:rPr>
        <w:t xml:space="preserve"> </w:t>
      </w:r>
      <w:r>
        <w:t>our</w:t>
      </w:r>
      <w:r>
        <w:rPr>
          <w:spacing w:val="-8"/>
        </w:rPr>
        <w:t xml:space="preserve"> </w:t>
      </w:r>
      <w:r>
        <w:t>students</w:t>
      </w:r>
      <w:r>
        <w:rPr>
          <w:spacing w:val="-8"/>
        </w:rPr>
        <w:t xml:space="preserve"> </w:t>
      </w:r>
      <w:r>
        <w:t>becoming</w:t>
      </w:r>
      <w:r>
        <w:rPr>
          <w:spacing w:val="-8"/>
        </w:rPr>
        <w:t xml:space="preserve"> </w:t>
      </w:r>
      <w:r>
        <w:t>leaders</w:t>
      </w:r>
      <w:r>
        <w:rPr>
          <w:spacing w:val="-7"/>
        </w:rPr>
        <w:t xml:space="preserve"> </w:t>
      </w:r>
      <w:r>
        <w:t>within</w:t>
      </w:r>
      <w:r>
        <w:rPr>
          <w:spacing w:val="-8"/>
        </w:rPr>
        <w:t xml:space="preserve"> </w:t>
      </w:r>
      <w:r>
        <w:t>the</w:t>
      </w:r>
      <w:r>
        <w:rPr>
          <w:spacing w:val="-8"/>
        </w:rPr>
        <w:t xml:space="preserve"> </w:t>
      </w:r>
      <w:r>
        <w:t>professional</w:t>
      </w:r>
      <w:r>
        <w:rPr>
          <w:spacing w:val="-8"/>
        </w:rPr>
        <w:t xml:space="preserve"> </w:t>
      </w:r>
      <w:r>
        <w:t>community</w:t>
      </w:r>
      <w:r>
        <w:rPr>
          <w:spacing w:val="-8"/>
        </w:rPr>
        <w:t xml:space="preserve"> </w:t>
      </w:r>
      <w:r>
        <w:t>as they</w:t>
      </w:r>
      <w:r>
        <w:rPr>
          <w:spacing w:val="-4"/>
        </w:rPr>
        <w:t xml:space="preserve"> </w:t>
      </w:r>
      <w:r>
        <w:t>provide</w:t>
      </w:r>
      <w:r>
        <w:rPr>
          <w:spacing w:val="-3"/>
        </w:rPr>
        <w:t xml:space="preserve"> </w:t>
      </w:r>
      <w:r>
        <w:t>ABA</w:t>
      </w:r>
      <w:r>
        <w:rPr>
          <w:spacing w:val="-4"/>
        </w:rPr>
        <w:t xml:space="preserve"> </w:t>
      </w:r>
      <w:r>
        <w:t>services</w:t>
      </w:r>
      <w:r>
        <w:rPr>
          <w:spacing w:val="-3"/>
        </w:rPr>
        <w:t xml:space="preserve"> </w:t>
      </w:r>
      <w:r>
        <w:t>to</w:t>
      </w:r>
      <w:r>
        <w:rPr>
          <w:spacing w:val="-4"/>
        </w:rPr>
        <w:t xml:space="preserve"> </w:t>
      </w:r>
      <w:r>
        <w:t>clients</w:t>
      </w:r>
      <w:r>
        <w:rPr>
          <w:spacing w:val="-3"/>
        </w:rPr>
        <w:t xml:space="preserve"> </w:t>
      </w:r>
      <w:r>
        <w:t>and</w:t>
      </w:r>
      <w:r>
        <w:rPr>
          <w:spacing w:val="-4"/>
        </w:rPr>
        <w:t xml:space="preserve"> </w:t>
      </w:r>
      <w:r>
        <w:t>conduct</w:t>
      </w:r>
      <w:r>
        <w:rPr>
          <w:spacing w:val="-3"/>
        </w:rPr>
        <w:t xml:space="preserve"> </w:t>
      </w:r>
      <w:r>
        <w:t>and</w:t>
      </w:r>
      <w:r>
        <w:rPr>
          <w:spacing w:val="-4"/>
        </w:rPr>
        <w:t xml:space="preserve"> </w:t>
      </w:r>
      <w:r>
        <w:t>disseminate</w:t>
      </w:r>
      <w:r>
        <w:rPr>
          <w:spacing w:val="-3"/>
        </w:rPr>
        <w:t xml:space="preserve"> </w:t>
      </w:r>
      <w:r>
        <w:t>behavior</w:t>
      </w:r>
      <w:r>
        <w:rPr>
          <w:spacing w:val="-3"/>
        </w:rPr>
        <w:t xml:space="preserve"> </w:t>
      </w:r>
      <w:r>
        <w:t>analytic</w:t>
      </w:r>
      <w:r>
        <w:rPr>
          <w:spacing w:val="-4"/>
        </w:rPr>
        <w:t xml:space="preserve"> </w:t>
      </w:r>
      <w:r>
        <w:t>research.</w:t>
      </w:r>
    </w:p>
    <w:p w14:paraId="42D21F77" w14:textId="77777777" w:rsidR="00D91EF0" w:rsidRDefault="00D91EF0">
      <w:pPr>
        <w:pStyle w:val="BodyText"/>
        <w:spacing w:before="12"/>
        <w:rPr>
          <w:sz w:val="21"/>
        </w:rPr>
      </w:pPr>
    </w:p>
    <w:p w14:paraId="42D21F78" w14:textId="77777777" w:rsidR="00D91EF0" w:rsidRDefault="002821D5">
      <w:pPr>
        <w:pStyle w:val="BodyText"/>
        <w:ind w:left="100"/>
        <w:jc w:val="both"/>
      </w:pPr>
      <w:r>
        <w:t>Natalie Parks, Ph.D., BCBA-D, CPBC</w:t>
      </w:r>
    </w:p>
    <w:p w14:paraId="42D21F79" w14:textId="77777777" w:rsidR="00D91EF0" w:rsidRDefault="002821D5">
      <w:pPr>
        <w:pStyle w:val="BodyText"/>
        <w:ind w:left="100"/>
        <w:jc w:val="both"/>
      </w:pPr>
      <w:r>
        <w:t>Assistant Clinical Professor and Director of the ABA Program</w:t>
      </w:r>
    </w:p>
    <w:p w14:paraId="42D21F7A" w14:textId="77777777" w:rsidR="00D91EF0" w:rsidRDefault="00D91EF0">
      <w:pPr>
        <w:jc w:val="both"/>
        <w:sectPr w:rsidR="00D91EF0">
          <w:pgSz w:w="12240" w:h="15840"/>
          <w:pgMar w:top="1140" w:right="1320" w:bottom="1120" w:left="1340" w:header="0" w:footer="852" w:gutter="0"/>
          <w:cols w:space="720"/>
        </w:sectPr>
      </w:pPr>
    </w:p>
    <w:p w14:paraId="42D21F7B" w14:textId="77777777" w:rsidR="00D91EF0" w:rsidRDefault="00D91EF0">
      <w:pPr>
        <w:pStyle w:val="BodyText"/>
      </w:pPr>
    </w:p>
    <w:p w14:paraId="42D21F7C" w14:textId="77777777" w:rsidR="00D91EF0" w:rsidRDefault="00D91EF0">
      <w:pPr>
        <w:pStyle w:val="BodyText"/>
        <w:spacing w:before="12"/>
        <w:rPr>
          <w:sz w:val="16"/>
        </w:rPr>
      </w:pPr>
    </w:p>
    <w:p w14:paraId="42D21F7D" w14:textId="77777777" w:rsidR="00D91EF0" w:rsidRDefault="002821D5">
      <w:pPr>
        <w:pStyle w:val="Heading3"/>
        <w:jc w:val="left"/>
        <w:rPr>
          <w:u w:val="none"/>
        </w:rPr>
      </w:pPr>
      <w:r>
        <w:rPr>
          <w:u w:val="thick"/>
        </w:rPr>
        <w:t>Mission of Saint Louis University</w:t>
      </w:r>
    </w:p>
    <w:p w14:paraId="42D21F7E" w14:textId="77777777" w:rsidR="00D91EF0" w:rsidRDefault="002821D5">
      <w:pPr>
        <w:spacing w:before="15"/>
        <w:ind w:left="100"/>
        <w:rPr>
          <w:b/>
          <w:sz w:val="19"/>
        </w:rPr>
      </w:pPr>
      <w:r>
        <w:br w:type="column"/>
      </w:r>
      <w:r>
        <w:rPr>
          <w:b/>
          <w:color w:val="4E81BD"/>
          <w:w w:val="105"/>
          <w:sz w:val="28"/>
        </w:rPr>
        <w:t>M</w:t>
      </w:r>
      <w:r>
        <w:rPr>
          <w:b/>
          <w:color w:val="4E81BD"/>
          <w:w w:val="105"/>
          <w:sz w:val="19"/>
        </w:rPr>
        <w:t xml:space="preserve">ISSIONS AND </w:t>
      </w:r>
      <w:r>
        <w:rPr>
          <w:b/>
          <w:color w:val="4E81BD"/>
          <w:w w:val="105"/>
          <w:sz w:val="28"/>
        </w:rPr>
        <w:t>G</w:t>
      </w:r>
      <w:r>
        <w:rPr>
          <w:b/>
          <w:color w:val="4E81BD"/>
          <w:w w:val="105"/>
          <w:sz w:val="19"/>
        </w:rPr>
        <w:t>OALS</w:t>
      </w:r>
    </w:p>
    <w:p w14:paraId="42D21F7F" w14:textId="77777777" w:rsidR="00D91EF0" w:rsidRDefault="00D91EF0">
      <w:pPr>
        <w:rPr>
          <w:sz w:val="19"/>
        </w:rPr>
        <w:sectPr w:rsidR="00D91EF0">
          <w:pgSz w:w="12240" w:h="15840"/>
          <w:pgMar w:top="1160" w:right="1320" w:bottom="1120" w:left="1340" w:header="0" w:footer="852" w:gutter="0"/>
          <w:cols w:num="2" w:space="720" w:equalWidth="0">
            <w:col w:w="3094" w:space="592"/>
            <w:col w:w="5894"/>
          </w:cols>
        </w:sectPr>
      </w:pPr>
    </w:p>
    <w:p w14:paraId="42D21F80" w14:textId="77777777" w:rsidR="00D91EF0" w:rsidRDefault="002821D5">
      <w:pPr>
        <w:pStyle w:val="BodyText"/>
        <w:spacing w:before="120"/>
        <w:ind w:left="100" w:right="121"/>
        <w:jc w:val="both"/>
      </w:pPr>
      <w:r>
        <w:rPr>
          <w:b/>
        </w:rPr>
        <w:t xml:space="preserve">The Mission of Saint Louis University </w:t>
      </w:r>
      <w:r>
        <w:t xml:space="preserve">is the pursuit of truth for the greater glory of God and for the service of humanity. The University seeks excellence in the fulfillment of its corporate purposes of teaching, </w:t>
      </w:r>
      <w:proofErr w:type="gramStart"/>
      <w:r>
        <w:t>research</w:t>
      </w:r>
      <w:proofErr w:type="gramEnd"/>
      <w:r>
        <w:t xml:space="preserve"> and community service. It is dedicated to leadership in the continuing quest for understanding of God’s creation, and for the discovery, dissemination and integration of the values, knowledge and skills required to transform society in the spirit of the Gospels. As a Catholic, Jesuit University, the pursuit is motivated by the inspiration and values of the Judeo-Christian tradition and is guided by the spiritual and intellectual ideals of the Society of Jesus.</w:t>
      </w:r>
    </w:p>
    <w:p w14:paraId="42D21F81" w14:textId="77777777" w:rsidR="00D91EF0" w:rsidRDefault="00D91EF0">
      <w:pPr>
        <w:pStyle w:val="BodyText"/>
      </w:pPr>
    </w:p>
    <w:p w14:paraId="42D21F82" w14:textId="77777777" w:rsidR="00D91EF0" w:rsidRDefault="002821D5">
      <w:pPr>
        <w:pStyle w:val="Heading3"/>
        <w:jc w:val="left"/>
        <w:rPr>
          <w:u w:val="none"/>
        </w:rPr>
      </w:pPr>
      <w:bookmarkStart w:id="3" w:name="_TOC_250025"/>
      <w:bookmarkEnd w:id="3"/>
      <w:r>
        <w:rPr>
          <w:u w:val="thick"/>
        </w:rPr>
        <w:t>The Five Dimensions of the Saint Louis University Experience</w:t>
      </w:r>
    </w:p>
    <w:p w14:paraId="42D21F83" w14:textId="77777777" w:rsidR="00D91EF0" w:rsidRDefault="002821D5">
      <w:pPr>
        <w:pStyle w:val="BodyText"/>
        <w:ind w:left="100"/>
      </w:pPr>
      <w:r>
        <w:t>Reflective of its mission, Saint Louis University strives to engage its students in five interrelated dimensions contributing to the development of the whole person:</w:t>
      </w:r>
    </w:p>
    <w:p w14:paraId="42D21F84" w14:textId="77777777" w:rsidR="00D91EF0" w:rsidRDefault="002821D5">
      <w:pPr>
        <w:pStyle w:val="ListParagraph"/>
        <w:numPr>
          <w:ilvl w:val="0"/>
          <w:numId w:val="8"/>
        </w:numPr>
        <w:tabs>
          <w:tab w:val="left" w:pos="819"/>
          <w:tab w:val="left" w:pos="820"/>
        </w:tabs>
      </w:pPr>
      <w:r>
        <w:t>Scholarship and</w:t>
      </w:r>
      <w:r>
        <w:rPr>
          <w:spacing w:val="-3"/>
        </w:rPr>
        <w:t xml:space="preserve"> </w:t>
      </w:r>
      <w:r>
        <w:t>knowledge</w:t>
      </w:r>
    </w:p>
    <w:p w14:paraId="42D21F85" w14:textId="77777777" w:rsidR="00D91EF0" w:rsidRDefault="002821D5">
      <w:pPr>
        <w:pStyle w:val="ListParagraph"/>
        <w:numPr>
          <w:ilvl w:val="0"/>
          <w:numId w:val="8"/>
        </w:numPr>
        <w:tabs>
          <w:tab w:val="left" w:pos="819"/>
          <w:tab w:val="left" w:pos="820"/>
        </w:tabs>
      </w:pPr>
      <w:r>
        <w:t>Intellectual inquiry and</w:t>
      </w:r>
      <w:r>
        <w:rPr>
          <w:spacing w:val="-4"/>
        </w:rPr>
        <w:t xml:space="preserve"> </w:t>
      </w:r>
      <w:r>
        <w:t>communication</w:t>
      </w:r>
    </w:p>
    <w:p w14:paraId="42D21F86" w14:textId="77777777" w:rsidR="00D91EF0" w:rsidRDefault="002821D5">
      <w:pPr>
        <w:pStyle w:val="ListParagraph"/>
        <w:numPr>
          <w:ilvl w:val="0"/>
          <w:numId w:val="8"/>
        </w:numPr>
        <w:tabs>
          <w:tab w:val="left" w:pos="819"/>
          <w:tab w:val="left" w:pos="820"/>
        </w:tabs>
      </w:pPr>
      <w:r>
        <w:t>Community</w:t>
      </w:r>
      <w:r>
        <w:rPr>
          <w:spacing w:val="-2"/>
        </w:rPr>
        <w:t xml:space="preserve"> </w:t>
      </w:r>
      <w:r>
        <w:t>building</w:t>
      </w:r>
    </w:p>
    <w:p w14:paraId="42D21F87" w14:textId="77777777" w:rsidR="00D91EF0" w:rsidRDefault="002821D5">
      <w:pPr>
        <w:pStyle w:val="ListParagraph"/>
        <w:numPr>
          <w:ilvl w:val="0"/>
          <w:numId w:val="8"/>
        </w:numPr>
        <w:tabs>
          <w:tab w:val="left" w:pos="819"/>
          <w:tab w:val="left" w:pos="820"/>
        </w:tabs>
      </w:pPr>
      <w:r>
        <w:t>Leadership and</w:t>
      </w:r>
      <w:r>
        <w:rPr>
          <w:spacing w:val="-3"/>
        </w:rPr>
        <w:t xml:space="preserve"> </w:t>
      </w:r>
      <w:r>
        <w:t>service</w:t>
      </w:r>
    </w:p>
    <w:p w14:paraId="42D21F88" w14:textId="77777777" w:rsidR="00D91EF0" w:rsidRDefault="002821D5">
      <w:pPr>
        <w:pStyle w:val="ListParagraph"/>
        <w:numPr>
          <w:ilvl w:val="0"/>
          <w:numId w:val="8"/>
        </w:numPr>
        <w:tabs>
          <w:tab w:val="left" w:pos="819"/>
          <w:tab w:val="left" w:pos="820"/>
        </w:tabs>
      </w:pPr>
      <w:r>
        <w:t>Spirituality and</w:t>
      </w:r>
      <w:r>
        <w:rPr>
          <w:spacing w:val="-3"/>
        </w:rPr>
        <w:t xml:space="preserve"> </w:t>
      </w:r>
      <w:r>
        <w:t>values</w:t>
      </w:r>
    </w:p>
    <w:p w14:paraId="42D21F8C" w14:textId="77777777" w:rsidR="00D91EF0" w:rsidRDefault="00D91EF0">
      <w:pPr>
        <w:pStyle w:val="BodyText"/>
      </w:pPr>
      <w:bookmarkStart w:id="4" w:name="_TOC_250024"/>
      <w:bookmarkEnd w:id="4"/>
    </w:p>
    <w:p w14:paraId="42D21F90" w14:textId="77777777" w:rsidR="00D91EF0" w:rsidRDefault="002821D5">
      <w:pPr>
        <w:pStyle w:val="Heading3"/>
        <w:rPr>
          <w:u w:val="none"/>
        </w:rPr>
      </w:pPr>
      <w:bookmarkStart w:id="5" w:name="_TOC_250023"/>
      <w:bookmarkStart w:id="6" w:name="_TOC_250022"/>
      <w:bookmarkEnd w:id="5"/>
      <w:bookmarkEnd w:id="6"/>
      <w:r>
        <w:rPr>
          <w:u w:val="thick"/>
        </w:rPr>
        <w:t>Mission of the School of Social Work</w:t>
      </w:r>
    </w:p>
    <w:p w14:paraId="42D21F91" w14:textId="77777777" w:rsidR="00D91EF0" w:rsidRDefault="002821D5">
      <w:pPr>
        <w:pStyle w:val="BodyText"/>
        <w:ind w:left="100" w:right="122"/>
        <w:jc w:val="both"/>
      </w:pPr>
      <w:r>
        <w:t xml:space="preserve">Saint Louis University School of Social Work prepares students for professional practice with a commitment to social justice and the empowerment of vulnerable and oppressed populations. The </w:t>
      </w:r>
      <w:proofErr w:type="gramStart"/>
      <w:r>
        <w:t>School</w:t>
      </w:r>
      <w:proofErr w:type="gramEnd"/>
      <w:r>
        <w:t xml:space="preserve"> strives for a dynamic community of learning with excellence in teaching, research, and service.</w:t>
      </w:r>
    </w:p>
    <w:p w14:paraId="42D21F92" w14:textId="77777777" w:rsidR="00D91EF0" w:rsidRDefault="002821D5">
      <w:pPr>
        <w:pStyle w:val="Heading3"/>
        <w:spacing w:before="120"/>
        <w:rPr>
          <w:u w:val="none"/>
        </w:rPr>
      </w:pPr>
      <w:r>
        <w:rPr>
          <w:u w:val="thick"/>
        </w:rPr>
        <w:t>Goals of the School of Social Work</w:t>
      </w:r>
    </w:p>
    <w:p w14:paraId="42D21F93" w14:textId="77777777" w:rsidR="00D91EF0" w:rsidRDefault="002821D5">
      <w:pPr>
        <w:pStyle w:val="ListParagraph"/>
        <w:numPr>
          <w:ilvl w:val="0"/>
          <w:numId w:val="7"/>
        </w:numPr>
        <w:tabs>
          <w:tab w:val="left" w:pos="820"/>
        </w:tabs>
        <w:spacing w:before="120"/>
      </w:pPr>
      <w:r>
        <w:rPr>
          <w:spacing w:val="-10"/>
        </w:rPr>
        <w:t xml:space="preserve">To </w:t>
      </w:r>
      <w:r>
        <w:t>use knowledge, values, and skills in generalist social work</w:t>
      </w:r>
      <w:r>
        <w:rPr>
          <w:spacing w:val="-11"/>
        </w:rPr>
        <w:t xml:space="preserve"> </w:t>
      </w:r>
      <w:r>
        <w:t>practice.</w:t>
      </w:r>
    </w:p>
    <w:p w14:paraId="42D21F94" w14:textId="77777777" w:rsidR="00D91EF0" w:rsidRDefault="002821D5">
      <w:pPr>
        <w:pStyle w:val="ListParagraph"/>
        <w:numPr>
          <w:ilvl w:val="0"/>
          <w:numId w:val="7"/>
        </w:numPr>
        <w:tabs>
          <w:tab w:val="left" w:pos="820"/>
        </w:tabs>
        <w:ind w:right="126"/>
      </w:pPr>
      <w:r>
        <w:rPr>
          <w:spacing w:val="-10"/>
        </w:rPr>
        <w:t xml:space="preserve">To </w:t>
      </w:r>
      <w:r>
        <w:t>use knowledge, values, and skills in advanced social work and applied behavior analysis practice.</w:t>
      </w:r>
    </w:p>
    <w:p w14:paraId="42D21F95" w14:textId="77777777" w:rsidR="00D91EF0" w:rsidRDefault="002821D5">
      <w:pPr>
        <w:pStyle w:val="ListParagraph"/>
        <w:numPr>
          <w:ilvl w:val="0"/>
          <w:numId w:val="7"/>
        </w:numPr>
        <w:tabs>
          <w:tab w:val="left" w:pos="820"/>
        </w:tabs>
      </w:pPr>
      <w:r>
        <w:rPr>
          <w:spacing w:val="-10"/>
        </w:rPr>
        <w:t xml:space="preserve">To </w:t>
      </w:r>
      <w:r>
        <w:t>contribute to the advancement of knowledge of the</w:t>
      </w:r>
      <w:r>
        <w:rPr>
          <w:spacing w:val="-9"/>
        </w:rPr>
        <w:t xml:space="preserve"> </w:t>
      </w:r>
      <w:r>
        <w:t>professionals.</w:t>
      </w:r>
    </w:p>
    <w:p w14:paraId="42D21F96" w14:textId="77777777" w:rsidR="00D91EF0" w:rsidRDefault="002821D5">
      <w:pPr>
        <w:pStyle w:val="ListParagraph"/>
        <w:numPr>
          <w:ilvl w:val="0"/>
          <w:numId w:val="7"/>
        </w:numPr>
        <w:tabs>
          <w:tab w:val="left" w:pos="820"/>
        </w:tabs>
      </w:pPr>
      <w:r>
        <w:rPr>
          <w:spacing w:val="-10"/>
        </w:rPr>
        <w:t xml:space="preserve">To </w:t>
      </w:r>
      <w:r>
        <w:t>use skills, talents, and time in pursuit of social justice in the</w:t>
      </w:r>
      <w:r>
        <w:rPr>
          <w:spacing w:val="-14"/>
        </w:rPr>
        <w:t xml:space="preserve"> </w:t>
      </w:r>
      <w:r>
        <w:rPr>
          <w:spacing w:val="-3"/>
        </w:rPr>
        <w:t>community.</w:t>
      </w:r>
    </w:p>
    <w:p w14:paraId="42D21F97" w14:textId="77777777" w:rsidR="00D91EF0" w:rsidRDefault="00D91EF0">
      <w:pPr>
        <w:sectPr w:rsidR="00D91EF0">
          <w:type w:val="continuous"/>
          <w:pgSz w:w="12240" w:h="15840"/>
          <w:pgMar w:top="1500" w:right="1320" w:bottom="280" w:left="1340" w:header="720" w:footer="720" w:gutter="0"/>
          <w:cols w:space="720"/>
        </w:sectPr>
      </w:pPr>
    </w:p>
    <w:p w14:paraId="42D21F98" w14:textId="77777777" w:rsidR="00D91EF0" w:rsidRDefault="002821D5">
      <w:pPr>
        <w:pStyle w:val="Heading3"/>
        <w:spacing w:before="34"/>
        <w:rPr>
          <w:u w:val="none"/>
        </w:rPr>
      </w:pPr>
      <w:bookmarkStart w:id="7" w:name="_TOC_250021"/>
      <w:bookmarkEnd w:id="7"/>
      <w:r>
        <w:rPr>
          <w:u w:val="thick"/>
        </w:rPr>
        <w:lastRenderedPageBreak/>
        <w:t>Goals of the Applied Behavior Analysis Programs</w:t>
      </w:r>
    </w:p>
    <w:p w14:paraId="42D21F99" w14:textId="77777777" w:rsidR="00D91EF0" w:rsidRDefault="002821D5">
      <w:pPr>
        <w:pStyle w:val="BodyText"/>
        <w:spacing w:before="120"/>
        <w:ind w:left="100" w:right="119"/>
        <w:jc w:val="both"/>
      </w:pPr>
      <w:r>
        <w:t>The goals of the ABA programs are to prepare students to use empirical evidence, ethical values, and behavior analytic skills in interdisciplinary professional practice with a variety of populations and settings. The ABA program also seeks to assist students with pursuing doctoral-level education in behavior analysis.</w:t>
      </w:r>
    </w:p>
    <w:p w14:paraId="42D21F9A" w14:textId="77777777" w:rsidR="00D91EF0" w:rsidRDefault="00D91EF0">
      <w:pPr>
        <w:pStyle w:val="BodyText"/>
        <w:spacing w:before="10"/>
        <w:rPr>
          <w:sz w:val="31"/>
        </w:rPr>
      </w:pPr>
    </w:p>
    <w:p w14:paraId="42D21F9B" w14:textId="77777777" w:rsidR="00D91EF0" w:rsidRDefault="002821D5">
      <w:pPr>
        <w:pStyle w:val="Heading3"/>
        <w:jc w:val="left"/>
        <w:rPr>
          <w:u w:val="none"/>
        </w:rPr>
      </w:pPr>
      <w:r>
        <w:rPr>
          <w:u w:val="thick"/>
        </w:rPr>
        <w:t>Objectives of Applied Behavior Analysis Programs</w:t>
      </w:r>
    </w:p>
    <w:p w14:paraId="42D21F9C" w14:textId="77777777" w:rsidR="00D91EF0" w:rsidRDefault="002821D5">
      <w:pPr>
        <w:pStyle w:val="ListParagraph"/>
        <w:numPr>
          <w:ilvl w:val="0"/>
          <w:numId w:val="6"/>
        </w:numPr>
        <w:tabs>
          <w:tab w:val="left" w:pos="820"/>
        </w:tabs>
        <w:spacing w:before="120"/>
      </w:pPr>
      <w:r>
        <w:t>Demonstrate competent applied behavior analysis practice to</w:t>
      </w:r>
      <w:r>
        <w:rPr>
          <w:spacing w:val="-17"/>
        </w:rPr>
        <w:t xml:space="preserve"> </w:t>
      </w:r>
      <w:r>
        <w:t>clients.</w:t>
      </w:r>
    </w:p>
    <w:p w14:paraId="42D21F9D" w14:textId="77777777" w:rsidR="00D91EF0" w:rsidRDefault="002821D5">
      <w:pPr>
        <w:pStyle w:val="ListParagraph"/>
        <w:numPr>
          <w:ilvl w:val="0"/>
          <w:numId w:val="6"/>
        </w:numPr>
        <w:tabs>
          <w:tab w:val="left" w:pos="820"/>
        </w:tabs>
      </w:pPr>
      <w:r>
        <w:t>Design and evaluate applied behavior analysis services provided to</w:t>
      </w:r>
      <w:r>
        <w:rPr>
          <w:spacing w:val="-22"/>
        </w:rPr>
        <w:t xml:space="preserve"> </w:t>
      </w:r>
      <w:r>
        <w:t>clients.</w:t>
      </w:r>
    </w:p>
    <w:p w14:paraId="42D21F9E" w14:textId="77777777" w:rsidR="00D91EF0" w:rsidRDefault="002821D5">
      <w:pPr>
        <w:pStyle w:val="ListParagraph"/>
        <w:numPr>
          <w:ilvl w:val="0"/>
          <w:numId w:val="6"/>
        </w:numPr>
        <w:tabs>
          <w:tab w:val="left" w:pos="820"/>
        </w:tabs>
        <w:spacing w:before="40"/>
      </w:pPr>
      <w:r>
        <w:t>Functionally analyze the behavior of clients within their social</w:t>
      </w:r>
      <w:r>
        <w:rPr>
          <w:spacing w:val="-20"/>
        </w:rPr>
        <w:t xml:space="preserve"> </w:t>
      </w:r>
      <w:r>
        <w:t>context.</w:t>
      </w:r>
    </w:p>
    <w:p w14:paraId="42D21F9F" w14:textId="77777777" w:rsidR="00D91EF0" w:rsidRDefault="002821D5">
      <w:pPr>
        <w:pStyle w:val="ListParagraph"/>
        <w:numPr>
          <w:ilvl w:val="0"/>
          <w:numId w:val="6"/>
        </w:numPr>
        <w:tabs>
          <w:tab w:val="left" w:pos="820"/>
        </w:tabs>
        <w:spacing w:before="40" w:line="276" w:lineRule="auto"/>
        <w:ind w:right="119"/>
      </w:pPr>
      <w:r>
        <w:t>Construct applied behavior analysis services within the context of responsible professionalism and within the behavior analytic responsible conduct code of</w:t>
      </w:r>
      <w:r>
        <w:rPr>
          <w:spacing w:val="-17"/>
        </w:rPr>
        <w:t xml:space="preserve"> </w:t>
      </w:r>
      <w:r>
        <w:t>ethics.</w:t>
      </w:r>
    </w:p>
    <w:p w14:paraId="42D21FA0" w14:textId="77777777" w:rsidR="00D91EF0" w:rsidRDefault="002821D5">
      <w:pPr>
        <w:pStyle w:val="ListParagraph"/>
        <w:numPr>
          <w:ilvl w:val="0"/>
          <w:numId w:val="6"/>
        </w:numPr>
        <w:tabs>
          <w:tab w:val="left" w:pos="820"/>
        </w:tabs>
        <w:spacing w:line="276" w:lineRule="auto"/>
        <w:ind w:right="125"/>
      </w:pPr>
      <w:r>
        <w:t>Provide leadership in addressing social constraints that inhibit the expression of human fulfillment and human rights, especially regarding diverse and vulnerable</w:t>
      </w:r>
      <w:r>
        <w:rPr>
          <w:spacing w:val="-36"/>
        </w:rPr>
        <w:t xml:space="preserve"> </w:t>
      </w:r>
      <w:r>
        <w:t>populations.</w:t>
      </w:r>
    </w:p>
    <w:p w14:paraId="4FCA3D50" w14:textId="7099858A" w:rsidR="009A7645" w:rsidRDefault="009A7645" w:rsidP="009A7645">
      <w:pPr>
        <w:tabs>
          <w:tab w:val="left" w:pos="820"/>
        </w:tabs>
        <w:spacing w:line="276" w:lineRule="auto"/>
        <w:ind w:right="125"/>
      </w:pPr>
    </w:p>
    <w:p w14:paraId="36500F2F" w14:textId="68D4ABB6" w:rsidR="009A7645" w:rsidRDefault="009A7645" w:rsidP="009A7645">
      <w:pPr>
        <w:pStyle w:val="Heading3"/>
        <w:rPr>
          <w:u w:val="none"/>
        </w:rPr>
      </w:pPr>
      <w:r>
        <w:rPr>
          <w:u w:val="thick"/>
        </w:rPr>
        <w:t>Applied Behavior Analysis Program’s Diversity, Inclusion, Equity, and Access Statement</w:t>
      </w:r>
    </w:p>
    <w:p w14:paraId="38634721" w14:textId="628FEF78" w:rsidR="009A7645" w:rsidRDefault="009A7645" w:rsidP="00CD7AEE">
      <w:pPr>
        <w:pStyle w:val="BodyText"/>
        <w:ind w:left="100" w:right="118"/>
        <w:jc w:val="both"/>
      </w:pPr>
      <w:r>
        <w:t>Everyone can achieve the highest outcomes with the right access and equitable opportunities. Our mission is to create behavior analysts who represent</w:t>
      </w:r>
      <w:r w:rsidR="00CD7AEE">
        <w:t xml:space="preserve"> all backgrounds and experiences and consistently reflect upon their own identities to ensure they provide culturally humble services to consumers. To do this we incorporate diversity into all aspects of our curricula and practicum experiences, create a culture where everyone is valued, and ensure equitable opportunities and access for all. </w:t>
      </w:r>
    </w:p>
    <w:p w14:paraId="42D21FA1" w14:textId="77777777" w:rsidR="00D91EF0" w:rsidRDefault="00D91EF0">
      <w:pPr>
        <w:pStyle w:val="BodyText"/>
        <w:spacing w:before="6"/>
        <w:rPr>
          <w:sz w:val="16"/>
        </w:rPr>
      </w:pPr>
    </w:p>
    <w:p w14:paraId="42D21FA2" w14:textId="77777777" w:rsidR="00D91EF0" w:rsidRDefault="002821D5">
      <w:pPr>
        <w:ind w:left="132" w:right="149"/>
        <w:jc w:val="center"/>
        <w:rPr>
          <w:b/>
          <w:sz w:val="19"/>
        </w:rPr>
      </w:pPr>
      <w:r>
        <w:rPr>
          <w:b/>
          <w:color w:val="538CD4"/>
          <w:w w:val="105"/>
          <w:sz w:val="28"/>
        </w:rPr>
        <w:t>D</w:t>
      </w:r>
      <w:r>
        <w:rPr>
          <w:b/>
          <w:color w:val="538CD4"/>
          <w:w w:val="105"/>
          <w:sz w:val="19"/>
        </w:rPr>
        <w:t>ISCLAIMER</w:t>
      </w:r>
    </w:p>
    <w:p w14:paraId="42D21FA3" w14:textId="7558A6AE" w:rsidR="00D91EF0" w:rsidRDefault="002821D5">
      <w:pPr>
        <w:pStyle w:val="BodyText"/>
        <w:spacing w:before="119"/>
        <w:ind w:left="100" w:right="118"/>
        <w:jc w:val="both"/>
      </w:pPr>
      <w:r>
        <w:t xml:space="preserve">This Applied Behavior Analysis Student Handbook is </w:t>
      </w:r>
      <w:r>
        <w:rPr>
          <w:spacing w:val="-3"/>
        </w:rPr>
        <w:t xml:space="preserve">effective </w:t>
      </w:r>
      <w:r>
        <w:t>for the academic year 202</w:t>
      </w:r>
      <w:r w:rsidR="00CD7AEE">
        <w:t>3</w:t>
      </w:r>
      <w:r>
        <w:t>-2</w:t>
      </w:r>
      <w:r w:rsidR="00CD7AEE">
        <w:t>4</w:t>
      </w:r>
      <w:r>
        <w:t xml:space="preserve">. As policies are changed in this academic </w:t>
      </w:r>
      <w:r>
        <w:rPr>
          <w:spacing w:val="-5"/>
        </w:rPr>
        <w:t xml:space="preserve">year, </w:t>
      </w:r>
      <w:r>
        <w:t>electronic announcements will be delivered to SLU emails.</w:t>
      </w:r>
      <w:r>
        <w:rPr>
          <w:spacing w:val="-6"/>
        </w:rPr>
        <w:t xml:space="preserve"> </w:t>
      </w:r>
      <w:r>
        <w:t>This</w:t>
      </w:r>
      <w:r>
        <w:rPr>
          <w:spacing w:val="-5"/>
        </w:rPr>
        <w:t xml:space="preserve"> </w:t>
      </w:r>
      <w:r>
        <w:t>document</w:t>
      </w:r>
      <w:r>
        <w:rPr>
          <w:spacing w:val="-6"/>
        </w:rPr>
        <w:t xml:space="preserve"> </w:t>
      </w:r>
      <w:r>
        <w:t>should</w:t>
      </w:r>
      <w:r>
        <w:rPr>
          <w:spacing w:val="-5"/>
        </w:rPr>
        <w:t xml:space="preserve"> </w:t>
      </w:r>
      <w:r>
        <w:t>not</w:t>
      </w:r>
      <w:r>
        <w:rPr>
          <w:spacing w:val="-5"/>
        </w:rPr>
        <w:t xml:space="preserve"> </w:t>
      </w:r>
      <w:r>
        <w:t>be</w:t>
      </w:r>
      <w:r>
        <w:rPr>
          <w:spacing w:val="-6"/>
        </w:rPr>
        <w:t xml:space="preserve"> </w:t>
      </w:r>
      <w:r>
        <w:t>construed</w:t>
      </w:r>
      <w:r>
        <w:rPr>
          <w:spacing w:val="-5"/>
        </w:rPr>
        <w:t xml:space="preserve"> </w:t>
      </w:r>
      <w:r>
        <w:t>as</w:t>
      </w:r>
      <w:r>
        <w:rPr>
          <w:spacing w:val="-6"/>
        </w:rPr>
        <w:t xml:space="preserve"> </w:t>
      </w:r>
      <w:r>
        <w:t xml:space="preserve">creating a contract between the University and any person. The University specifically reserves the right to </w:t>
      </w:r>
      <w:r>
        <w:rPr>
          <w:spacing w:val="-3"/>
        </w:rPr>
        <w:t xml:space="preserve">make </w:t>
      </w:r>
      <w:r>
        <w:t>any</w:t>
      </w:r>
      <w:r>
        <w:rPr>
          <w:spacing w:val="5"/>
        </w:rPr>
        <w:t xml:space="preserve"> </w:t>
      </w:r>
      <w:r>
        <w:t>changes</w:t>
      </w:r>
      <w:r>
        <w:rPr>
          <w:spacing w:val="-7"/>
        </w:rPr>
        <w:t xml:space="preserve"> </w:t>
      </w:r>
      <w:r>
        <w:t>deemed</w:t>
      </w:r>
      <w:r>
        <w:rPr>
          <w:spacing w:val="-7"/>
        </w:rPr>
        <w:t xml:space="preserve"> </w:t>
      </w:r>
      <w:r>
        <w:t>necessary</w:t>
      </w:r>
      <w:r>
        <w:rPr>
          <w:spacing w:val="-8"/>
        </w:rPr>
        <w:t xml:space="preserve"> </w:t>
      </w:r>
      <w:r>
        <w:t>at</w:t>
      </w:r>
      <w:r>
        <w:rPr>
          <w:spacing w:val="-7"/>
        </w:rPr>
        <w:t xml:space="preserve"> </w:t>
      </w:r>
      <w:r>
        <w:t>any</w:t>
      </w:r>
      <w:r>
        <w:rPr>
          <w:spacing w:val="-7"/>
        </w:rPr>
        <w:t xml:space="preserve"> </w:t>
      </w:r>
      <w:r>
        <w:t>time</w:t>
      </w:r>
      <w:r>
        <w:rPr>
          <w:spacing w:val="-7"/>
        </w:rPr>
        <w:t xml:space="preserve"> </w:t>
      </w:r>
      <w:r>
        <w:t>without</w:t>
      </w:r>
      <w:r>
        <w:rPr>
          <w:spacing w:val="-8"/>
        </w:rPr>
        <w:t xml:space="preserve"> </w:t>
      </w:r>
      <w:r>
        <w:t>advance</w:t>
      </w:r>
      <w:r>
        <w:rPr>
          <w:spacing w:val="-7"/>
        </w:rPr>
        <w:t xml:space="preserve"> </w:t>
      </w:r>
      <w:r>
        <w:t>notice</w:t>
      </w:r>
      <w:r>
        <w:rPr>
          <w:spacing w:val="-7"/>
        </w:rPr>
        <w:t xml:space="preserve"> </w:t>
      </w:r>
      <w:r>
        <w:t>in</w:t>
      </w:r>
      <w:r>
        <w:rPr>
          <w:spacing w:val="-7"/>
        </w:rPr>
        <w:t xml:space="preserve"> </w:t>
      </w:r>
      <w:r>
        <w:t>the</w:t>
      </w:r>
      <w:r>
        <w:rPr>
          <w:spacing w:val="-8"/>
        </w:rPr>
        <w:t xml:space="preserve"> </w:t>
      </w:r>
      <w:r>
        <w:t>University’s</w:t>
      </w:r>
      <w:r>
        <w:rPr>
          <w:spacing w:val="-7"/>
        </w:rPr>
        <w:t xml:space="preserve"> </w:t>
      </w:r>
      <w:r>
        <w:t>policies,</w:t>
      </w:r>
      <w:r>
        <w:rPr>
          <w:spacing w:val="-7"/>
        </w:rPr>
        <w:t xml:space="preserve"> </w:t>
      </w:r>
      <w:r>
        <w:t xml:space="preserve">practices, academic programs, courses, </w:t>
      </w:r>
      <w:proofErr w:type="gramStart"/>
      <w:r>
        <w:t>schedules</w:t>
      </w:r>
      <w:proofErr w:type="gramEnd"/>
      <w:r>
        <w:t xml:space="preserve"> or calendars. This includes, but is not limited </w:t>
      </w:r>
      <w:r>
        <w:rPr>
          <w:spacing w:val="-3"/>
        </w:rPr>
        <w:t xml:space="preserve">to, </w:t>
      </w:r>
      <w:r>
        <w:t>the modification, cancellation, rescheduling, or elimination of programs, departments, courses, and institutes. Matriculation at Saint Louis University is a privilege and not a right. The University reserves the</w:t>
      </w:r>
      <w:r>
        <w:rPr>
          <w:spacing w:val="-7"/>
        </w:rPr>
        <w:t xml:space="preserve"> </w:t>
      </w:r>
      <w:r>
        <w:t>right</w:t>
      </w:r>
      <w:r>
        <w:rPr>
          <w:spacing w:val="-7"/>
        </w:rPr>
        <w:t xml:space="preserve"> </w:t>
      </w:r>
      <w:r>
        <w:t>in</w:t>
      </w:r>
      <w:r>
        <w:rPr>
          <w:spacing w:val="-7"/>
        </w:rPr>
        <w:t xml:space="preserve"> </w:t>
      </w:r>
      <w:r>
        <w:t>its</w:t>
      </w:r>
      <w:r>
        <w:rPr>
          <w:spacing w:val="-7"/>
        </w:rPr>
        <w:t xml:space="preserve"> </w:t>
      </w:r>
      <w:r>
        <w:t>discretion</w:t>
      </w:r>
      <w:r>
        <w:rPr>
          <w:spacing w:val="-7"/>
        </w:rPr>
        <w:t xml:space="preserve"> </w:t>
      </w:r>
      <w:r>
        <w:t>to</w:t>
      </w:r>
      <w:r>
        <w:rPr>
          <w:spacing w:val="-7"/>
        </w:rPr>
        <w:t xml:space="preserve"> </w:t>
      </w:r>
      <w:r>
        <w:t>separate</w:t>
      </w:r>
      <w:r>
        <w:rPr>
          <w:spacing w:val="-7"/>
        </w:rPr>
        <w:t xml:space="preserve"> </w:t>
      </w:r>
      <w:r>
        <w:t>any</w:t>
      </w:r>
      <w:r>
        <w:rPr>
          <w:spacing w:val="-7"/>
        </w:rPr>
        <w:t xml:space="preserve"> </w:t>
      </w:r>
      <w:r>
        <w:t>student</w:t>
      </w:r>
      <w:r>
        <w:rPr>
          <w:spacing w:val="-7"/>
        </w:rPr>
        <w:t xml:space="preserve"> </w:t>
      </w:r>
      <w:r>
        <w:t>who</w:t>
      </w:r>
      <w:r>
        <w:rPr>
          <w:spacing w:val="-7"/>
        </w:rPr>
        <w:t xml:space="preserve"> </w:t>
      </w:r>
      <w:r>
        <w:t>does</w:t>
      </w:r>
      <w:r>
        <w:rPr>
          <w:spacing w:val="-6"/>
        </w:rPr>
        <w:t xml:space="preserve"> </w:t>
      </w:r>
      <w:r>
        <w:t>not</w:t>
      </w:r>
      <w:r>
        <w:rPr>
          <w:spacing w:val="-7"/>
        </w:rPr>
        <w:t xml:space="preserve"> </w:t>
      </w:r>
      <w:r>
        <w:t>meet</w:t>
      </w:r>
      <w:r>
        <w:rPr>
          <w:spacing w:val="-7"/>
        </w:rPr>
        <w:t xml:space="preserve"> </w:t>
      </w:r>
      <w:r>
        <w:t>academic</w:t>
      </w:r>
      <w:r>
        <w:rPr>
          <w:spacing w:val="-7"/>
        </w:rPr>
        <w:t xml:space="preserve"> </w:t>
      </w:r>
      <w:r>
        <w:t>requirements</w:t>
      </w:r>
      <w:r>
        <w:rPr>
          <w:spacing w:val="-7"/>
        </w:rPr>
        <w:t xml:space="preserve"> </w:t>
      </w:r>
      <w:r>
        <w:t>or</w:t>
      </w:r>
      <w:r>
        <w:rPr>
          <w:spacing w:val="-7"/>
        </w:rPr>
        <w:t xml:space="preserve"> </w:t>
      </w:r>
      <w:r>
        <w:t>maintain acceptable standards of conduct or character consistent with the University’s Jesuit Catholic values, including specific standards established by schools or departments of the</w:t>
      </w:r>
      <w:r>
        <w:rPr>
          <w:spacing w:val="-23"/>
        </w:rPr>
        <w:t xml:space="preserve"> </w:t>
      </w:r>
      <w:r>
        <w:rPr>
          <w:spacing w:val="-3"/>
        </w:rPr>
        <w:t>University.</w:t>
      </w:r>
    </w:p>
    <w:p w14:paraId="42D21FA4" w14:textId="77777777" w:rsidR="00D91EF0" w:rsidRDefault="00D91EF0">
      <w:pPr>
        <w:pStyle w:val="BodyText"/>
      </w:pPr>
    </w:p>
    <w:p w14:paraId="42D21FA5" w14:textId="77777777" w:rsidR="00D91EF0" w:rsidRDefault="002821D5">
      <w:pPr>
        <w:pStyle w:val="BodyText"/>
        <w:ind w:left="100"/>
      </w:pPr>
      <w:r>
        <w:t xml:space="preserve">Overall SLU university policies can be found either in the </w:t>
      </w:r>
      <w:hyperlink r:id="rId9">
        <w:r>
          <w:rPr>
            <w:color w:val="0000FF"/>
            <w:u w:val="thick" w:color="0000FF"/>
          </w:rPr>
          <w:t>SLU Catalog online</w:t>
        </w:r>
        <w:r>
          <w:rPr>
            <w:color w:val="0000FF"/>
          </w:rPr>
          <w:t xml:space="preserve"> </w:t>
        </w:r>
      </w:hyperlink>
      <w:r>
        <w:t xml:space="preserve">or the </w:t>
      </w:r>
      <w:hyperlink r:id="rId10">
        <w:r>
          <w:rPr>
            <w:color w:val="0000FF"/>
            <w:u w:val="thick" w:color="0000FF"/>
          </w:rPr>
          <w:t>Provost’s Policy site</w:t>
        </w:r>
      </w:hyperlink>
      <w:r>
        <w:t>.</w:t>
      </w:r>
    </w:p>
    <w:p w14:paraId="42D21FA6" w14:textId="77777777" w:rsidR="00D91EF0" w:rsidRDefault="00D91EF0">
      <w:pPr>
        <w:pStyle w:val="BodyText"/>
        <w:spacing w:before="1"/>
        <w:rPr>
          <w:sz w:val="28"/>
        </w:rPr>
      </w:pPr>
    </w:p>
    <w:p w14:paraId="42D21FA7" w14:textId="77777777" w:rsidR="00D91EF0" w:rsidRDefault="002821D5">
      <w:pPr>
        <w:ind w:left="132" w:right="149"/>
        <w:jc w:val="center"/>
        <w:rPr>
          <w:b/>
          <w:sz w:val="19"/>
        </w:rPr>
      </w:pPr>
      <w:r>
        <w:rPr>
          <w:b/>
          <w:color w:val="538CD4"/>
          <w:w w:val="105"/>
          <w:sz w:val="28"/>
        </w:rPr>
        <w:t>C</w:t>
      </w:r>
      <w:r>
        <w:rPr>
          <w:b/>
          <w:color w:val="538CD4"/>
          <w:w w:val="105"/>
          <w:sz w:val="19"/>
        </w:rPr>
        <w:t xml:space="preserve">OURSE AND </w:t>
      </w:r>
      <w:r>
        <w:rPr>
          <w:b/>
          <w:color w:val="538CD4"/>
          <w:w w:val="105"/>
          <w:sz w:val="28"/>
        </w:rPr>
        <w:t>P</w:t>
      </w:r>
      <w:r>
        <w:rPr>
          <w:b/>
          <w:color w:val="538CD4"/>
          <w:w w:val="105"/>
          <w:sz w:val="19"/>
        </w:rPr>
        <w:t xml:space="preserve">RACTICUM </w:t>
      </w:r>
      <w:r>
        <w:rPr>
          <w:b/>
          <w:color w:val="538CD4"/>
          <w:w w:val="105"/>
          <w:sz w:val="28"/>
        </w:rPr>
        <w:t>A</w:t>
      </w:r>
      <w:r>
        <w:rPr>
          <w:b/>
          <w:color w:val="538CD4"/>
          <w:w w:val="105"/>
          <w:sz w:val="19"/>
        </w:rPr>
        <w:t>PPROVAL</w:t>
      </w:r>
    </w:p>
    <w:p w14:paraId="42D21FA8" w14:textId="7FCD17FE" w:rsidR="00D91EF0" w:rsidRDefault="002821D5">
      <w:pPr>
        <w:pStyle w:val="BodyText"/>
        <w:spacing w:before="119"/>
        <w:ind w:left="100" w:right="118"/>
        <w:jc w:val="both"/>
      </w:pPr>
      <w:r>
        <w:t xml:space="preserve">All ABA courses are approved by the </w:t>
      </w:r>
      <w:hyperlink r:id="rId11">
        <w:r>
          <w:rPr>
            <w:color w:val="0000FF"/>
            <w:u w:val="thick" w:color="0000FF"/>
          </w:rPr>
          <w:t>Behavior Analyst Certification Board</w:t>
        </w:r>
        <w:r w:rsidR="00CD7AEE">
          <w:rPr>
            <w:color w:val="0000FF"/>
            <w:u w:val="thick" w:color="0000FF"/>
          </w:rPr>
          <w:t>®</w:t>
        </w:r>
        <w:r>
          <w:rPr>
            <w:color w:val="0000FF"/>
            <w:u w:val="thick" w:color="0000FF"/>
          </w:rPr>
          <w:t xml:space="preserve"> (BACB</w:t>
        </w:r>
      </w:hyperlink>
      <w:r w:rsidR="00CD7AEE">
        <w:rPr>
          <w:color w:val="0000FF"/>
          <w:u w:val="thick" w:color="0000FF"/>
        </w:rPr>
        <w:t>®</w:t>
      </w:r>
      <w:r>
        <w:t>)</w:t>
      </w:r>
      <w:r w:rsidR="00CD7AEE">
        <w:t xml:space="preserve"> and in accordance with </w:t>
      </w:r>
      <w:hyperlink r:id="rId12" w:history="1">
        <w:r w:rsidR="00CD7AEE" w:rsidRPr="007004B4">
          <w:rPr>
            <w:rStyle w:val="Hyperlink"/>
          </w:rPr>
          <w:t>Applied Behavior Analysis International</w:t>
        </w:r>
      </w:hyperlink>
      <w:r w:rsidR="00CD7AEE">
        <w:t>’s accreditation and verified course sequence (VCS) standards</w:t>
      </w:r>
      <w:r>
        <w:t>. The BACB</w:t>
      </w:r>
      <w:r w:rsidR="007004B4">
        <w:t>®</w:t>
      </w:r>
      <w:r>
        <w:t xml:space="preserve"> does not accredit ABA programs</w:t>
      </w:r>
      <w:r w:rsidR="007004B4">
        <w:t xml:space="preserve">, </w:t>
      </w:r>
      <w:r>
        <w:t>but rather the BACB</w:t>
      </w:r>
      <w:r w:rsidR="007004B4">
        <w:t>®</w:t>
      </w:r>
      <w:r>
        <w:t xml:space="preserve"> approves courses and field content. </w:t>
      </w:r>
      <w:r w:rsidR="007004B4">
        <w:t>ABAI</w:t>
      </w:r>
      <w:r>
        <w:t xml:space="preserve"> currently</w:t>
      </w:r>
      <w:r>
        <w:rPr>
          <w:spacing w:val="-10"/>
        </w:rPr>
        <w:t xml:space="preserve"> </w:t>
      </w:r>
      <w:r>
        <w:t>approves</w:t>
      </w:r>
      <w:r>
        <w:rPr>
          <w:spacing w:val="-10"/>
        </w:rPr>
        <w:t xml:space="preserve"> </w:t>
      </w:r>
      <w:r>
        <w:t>course</w:t>
      </w:r>
      <w:r>
        <w:rPr>
          <w:spacing w:val="-9"/>
        </w:rPr>
        <w:t xml:space="preserve"> </w:t>
      </w:r>
      <w:r>
        <w:t>sequences</w:t>
      </w:r>
      <w:r>
        <w:rPr>
          <w:spacing w:val="-10"/>
        </w:rPr>
        <w:t xml:space="preserve"> </w:t>
      </w:r>
      <w:r>
        <w:t>as</w:t>
      </w:r>
      <w:r>
        <w:rPr>
          <w:spacing w:val="-10"/>
        </w:rPr>
        <w:t xml:space="preserve"> </w:t>
      </w:r>
      <w:r>
        <w:t>providing</w:t>
      </w:r>
      <w:r>
        <w:rPr>
          <w:spacing w:val="-9"/>
        </w:rPr>
        <w:t xml:space="preserve"> </w:t>
      </w:r>
      <w:r>
        <w:t>content</w:t>
      </w:r>
      <w:r>
        <w:rPr>
          <w:spacing w:val="-10"/>
        </w:rPr>
        <w:t xml:space="preserve"> </w:t>
      </w:r>
      <w:r>
        <w:t>that</w:t>
      </w:r>
      <w:r>
        <w:rPr>
          <w:spacing w:val="-10"/>
        </w:rPr>
        <w:t xml:space="preserve"> </w:t>
      </w:r>
      <w:r>
        <w:t>meet</w:t>
      </w:r>
      <w:r>
        <w:rPr>
          <w:spacing w:val="-9"/>
        </w:rPr>
        <w:t xml:space="preserve"> </w:t>
      </w:r>
      <w:r>
        <w:t>the</w:t>
      </w:r>
      <w:r w:rsidR="007004B4">
        <w:t xml:space="preserve"> BACB®</w:t>
      </w:r>
      <w:r>
        <w:rPr>
          <w:spacing w:val="-10"/>
        </w:rPr>
        <w:t xml:space="preserve"> </w:t>
      </w:r>
      <w:r>
        <w:t>coursework</w:t>
      </w:r>
      <w:r>
        <w:rPr>
          <w:spacing w:val="-10"/>
        </w:rPr>
        <w:t xml:space="preserve"> </w:t>
      </w:r>
      <w:r>
        <w:t>requirements,</w:t>
      </w:r>
      <w:r>
        <w:rPr>
          <w:spacing w:val="-9"/>
        </w:rPr>
        <w:t xml:space="preserve"> </w:t>
      </w:r>
      <w:r>
        <w:t>and the</w:t>
      </w:r>
      <w:r w:rsidR="007004B4">
        <w:t xml:space="preserve"> BACB®</w:t>
      </w:r>
      <w:r>
        <w:t xml:space="preserve"> approve</w:t>
      </w:r>
      <w:r w:rsidR="007004B4">
        <w:t>s</w:t>
      </w:r>
      <w:r>
        <w:t xml:space="preserve"> supervised experiences in university programs as meeting their experience requirements. The Saint Louis University School of Social </w:t>
      </w:r>
      <w:r>
        <w:rPr>
          <w:spacing w:val="-3"/>
        </w:rPr>
        <w:t xml:space="preserve">Work </w:t>
      </w:r>
      <w:r>
        <w:t xml:space="preserve">is offering courses and practicum that are approved by </w:t>
      </w:r>
      <w:r w:rsidR="007004B4">
        <w:t xml:space="preserve">both ABAI and </w:t>
      </w:r>
      <w:r>
        <w:t>the BACB</w:t>
      </w:r>
      <w:r w:rsidR="007004B4">
        <w:t>®</w:t>
      </w:r>
      <w:r>
        <w:t xml:space="preserve">. </w:t>
      </w:r>
      <w:r>
        <w:rPr>
          <w:spacing w:val="-6"/>
        </w:rPr>
        <w:t xml:space="preserve">You </w:t>
      </w:r>
      <w:r>
        <w:t xml:space="preserve">may consult BACB.com </w:t>
      </w:r>
      <w:r w:rsidR="007004B4">
        <w:t xml:space="preserve">or abainternational.org </w:t>
      </w:r>
      <w:r>
        <w:t>for further</w:t>
      </w:r>
      <w:r>
        <w:rPr>
          <w:spacing w:val="-8"/>
        </w:rPr>
        <w:t xml:space="preserve"> </w:t>
      </w:r>
      <w:r>
        <w:t>information.</w:t>
      </w:r>
    </w:p>
    <w:p w14:paraId="42D21FA9" w14:textId="77777777" w:rsidR="00D91EF0" w:rsidRDefault="00D91EF0">
      <w:pPr>
        <w:pStyle w:val="BodyText"/>
      </w:pPr>
    </w:p>
    <w:p w14:paraId="42D21FAF" w14:textId="77777777" w:rsidR="00D91EF0" w:rsidRDefault="002821D5">
      <w:pPr>
        <w:spacing w:before="23"/>
        <w:ind w:left="132" w:right="149"/>
        <w:jc w:val="center"/>
        <w:rPr>
          <w:b/>
          <w:sz w:val="19"/>
        </w:rPr>
      </w:pPr>
      <w:proofErr w:type="gramStart"/>
      <w:r>
        <w:rPr>
          <w:b/>
          <w:color w:val="4E81BD"/>
          <w:sz w:val="28"/>
        </w:rPr>
        <w:t>T</w:t>
      </w:r>
      <w:r>
        <w:rPr>
          <w:b/>
          <w:color w:val="4E81BD"/>
          <w:sz w:val="19"/>
        </w:rPr>
        <w:t xml:space="preserve">HE  </w:t>
      </w:r>
      <w:r>
        <w:rPr>
          <w:b/>
          <w:color w:val="4E81BD"/>
          <w:sz w:val="28"/>
        </w:rPr>
        <w:t>ABA</w:t>
      </w:r>
      <w:proofErr w:type="gramEnd"/>
      <w:r>
        <w:rPr>
          <w:b/>
          <w:color w:val="4E81BD"/>
          <w:sz w:val="28"/>
        </w:rPr>
        <w:t xml:space="preserve"> C</w:t>
      </w:r>
      <w:r>
        <w:rPr>
          <w:b/>
          <w:color w:val="4E81BD"/>
          <w:sz w:val="19"/>
        </w:rPr>
        <w:t>URRICULUM</w:t>
      </w:r>
    </w:p>
    <w:p w14:paraId="42D21FB0" w14:textId="5E5BF8B7" w:rsidR="00D91EF0" w:rsidRDefault="002821D5">
      <w:pPr>
        <w:pStyle w:val="BodyText"/>
        <w:spacing w:before="119"/>
        <w:ind w:left="100" w:right="121"/>
        <w:jc w:val="both"/>
      </w:pPr>
      <w:r>
        <w:t>The purpose of the Applied Behavior Analysis Programs is to prepare graduate students for professional practice in applied behavior analysis. The curriculum is designed and approved by the standard requirements of the Behavior Analyst Certification Board</w:t>
      </w:r>
      <w:r w:rsidR="007004B4">
        <w:t>®</w:t>
      </w:r>
      <w:r>
        <w:t xml:space="preserve"> (BACB</w:t>
      </w:r>
      <w:r w:rsidR="007004B4">
        <w:t>®</w:t>
      </w:r>
      <w:proofErr w:type="gramStart"/>
      <w:r>
        <w:t>), and</w:t>
      </w:r>
      <w:proofErr w:type="gramEnd"/>
      <w:r>
        <w:t xml:space="preserve"> is structured in a way to prepare students to develop competence and leadership as professionals in work with a variety of vulnerable populations and in diverse practice settings.</w:t>
      </w:r>
    </w:p>
    <w:p w14:paraId="42D21FB1" w14:textId="77777777" w:rsidR="00D91EF0" w:rsidRDefault="00D91EF0">
      <w:pPr>
        <w:pStyle w:val="BodyText"/>
      </w:pPr>
    </w:p>
    <w:p w14:paraId="42D21FB2" w14:textId="1E8F5FD1" w:rsidR="00D91EF0" w:rsidRDefault="002821D5">
      <w:pPr>
        <w:pStyle w:val="BodyText"/>
        <w:ind w:left="100" w:right="117"/>
        <w:jc w:val="both"/>
      </w:pPr>
      <w:r>
        <w:t xml:space="preserve">There are three options through which students may pursue ABA curriculum content and become eligible to take the Behavior Analyst </w:t>
      </w:r>
      <w:r w:rsidR="007004B4">
        <w:t xml:space="preserve">Board </w:t>
      </w:r>
      <w:r>
        <w:t xml:space="preserve">Certification exam. Road maps for full and part-time plans for all options are available </w:t>
      </w:r>
      <w:hyperlink r:id="rId13" w:anchor="roadmaptext">
        <w:r>
          <w:rPr>
            <w:color w:val="0000FF"/>
            <w:u w:val="thick" w:color="0000FF"/>
          </w:rPr>
          <w:t>here</w:t>
        </w:r>
      </w:hyperlink>
      <w:r>
        <w:t>.</w:t>
      </w:r>
    </w:p>
    <w:p w14:paraId="42D21FB3" w14:textId="77777777" w:rsidR="00D91EF0" w:rsidRDefault="00D91EF0">
      <w:pPr>
        <w:pStyle w:val="BodyText"/>
      </w:pPr>
    </w:p>
    <w:p w14:paraId="42D21FB4" w14:textId="77777777" w:rsidR="00D91EF0" w:rsidRDefault="002821D5">
      <w:pPr>
        <w:pStyle w:val="Heading3"/>
        <w:rPr>
          <w:u w:val="none"/>
        </w:rPr>
      </w:pPr>
      <w:bookmarkStart w:id="8" w:name="_TOC_250020"/>
      <w:bookmarkEnd w:id="8"/>
      <w:r>
        <w:rPr>
          <w:u w:val="thick"/>
        </w:rPr>
        <w:t>Post-</w:t>
      </w:r>
      <w:proofErr w:type="gramStart"/>
      <w:r>
        <w:rPr>
          <w:u w:val="thick"/>
        </w:rPr>
        <w:t>Master’s</w:t>
      </w:r>
      <w:proofErr w:type="gramEnd"/>
      <w:r>
        <w:rPr>
          <w:u w:val="thick"/>
        </w:rPr>
        <w:t xml:space="preserve"> Certificate in Applied Behavior Analysis</w:t>
      </w:r>
    </w:p>
    <w:p w14:paraId="42D21FB5" w14:textId="77777777" w:rsidR="00D91EF0" w:rsidRDefault="002821D5">
      <w:pPr>
        <w:pStyle w:val="BodyText"/>
        <w:ind w:left="100" w:right="118"/>
        <w:jc w:val="both"/>
      </w:pPr>
      <w:r>
        <w:t xml:space="preserve">This option is available for students who already possess a master’s degree conferred in behavior analysis, education, or </w:t>
      </w:r>
      <w:r>
        <w:rPr>
          <w:spacing w:val="-3"/>
        </w:rPr>
        <w:t xml:space="preserve">psychology, </w:t>
      </w:r>
      <w:r>
        <w:t xml:space="preserve">or (b) conferred in a degree program in which the candidate completed a BACB approved course sequence from an accredited college or </w:t>
      </w:r>
      <w:r>
        <w:rPr>
          <w:spacing w:val="-3"/>
        </w:rPr>
        <w:t xml:space="preserve">university, </w:t>
      </w:r>
      <w:r>
        <w:t xml:space="preserve">with a minimum cumulative </w:t>
      </w:r>
      <w:r>
        <w:rPr>
          <w:spacing w:val="-6"/>
        </w:rPr>
        <w:t xml:space="preserve">GPA </w:t>
      </w:r>
      <w:r>
        <w:t xml:space="preserve">of 3.0. The Applied Behavior Analysis </w:t>
      </w:r>
      <w:r>
        <w:rPr>
          <w:spacing w:val="-3"/>
        </w:rPr>
        <w:t>Post-</w:t>
      </w:r>
      <w:proofErr w:type="gramStart"/>
      <w:r>
        <w:rPr>
          <w:spacing w:val="-3"/>
        </w:rPr>
        <w:t>Master’s</w:t>
      </w:r>
      <w:proofErr w:type="gramEnd"/>
      <w:r>
        <w:rPr>
          <w:spacing w:val="-3"/>
        </w:rPr>
        <w:t xml:space="preserve"> </w:t>
      </w:r>
      <w:r>
        <w:t xml:space="preserve">Certificate curriculum includes seven 3-credit courses (21 credit hours), and an optional nine credit hours of supervised practicum. The courses will be </w:t>
      </w:r>
      <w:r>
        <w:rPr>
          <w:spacing w:val="-3"/>
        </w:rPr>
        <w:t xml:space="preserve">offered </w:t>
      </w:r>
      <w:r>
        <w:t xml:space="preserve">in a cohort model, such that students must start in the fall </w:t>
      </w:r>
      <w:r>
        <w:rPr>
          <w:spacing w:val="-4"/>
        </w:rPr>
        <w:t xml:space="preserve">semester, </w:t>
      </w:r>
      <w:r>
        <w:rPr>
          <w:spacing w:val="-3"/>
        </w:rPr>
        <w:t xml:space="preserve">take </w:t>
      </w:r>
      <w:r>
        <w:t xml:space="preserve">the courses in the order offered, and </w:t>
      </w:r>
      <w:r>
        <w:rPr>
          <w:spacing w:val="-3"/>
        </w:rPr>
        <w:t xml:space="preserve">take </w:t>
      </w:r>
      <w:r>
        <w:t xml:space="preserve">two courses per </w:t>
      </w:r>
      <w:r>
        <w:rPr>
          <w:spacing w:val="-4"/>
        </w:rPr>
        <w:t xml:space="preserve">semester. </w:t>
      </w:r>
      <w:r>
        <w:rPr>
          <w:color w:val="FF0000"/>
        </w:rPr>
        <w:t>Note: Students must receive a B or better in all ABA courses to</w:t>
      </w:r>
      <w:r>
        <w:rPr>
          <w:color w:val="FF0000"/>
          <w:spacing w:val="-8"/>
        </w:rPr>
        <w:t xml:space="preserve"> </w:t>
      </w:r>
      <w:r>
        <w:rPr>
          <w:color w:val="FF0000"/>
        </w:rPr>
        <w:t>pass.</w:t>
      </w:r>
    </w:p>
    <w:p w14:paraId="42D21FB6" w14:textId="77777777" w:rsidR="00D91EF0" w:rsidRDefault="00D91EF0">
      <w:pPr>
        <w:pStyle w:val="BodyText"/>
      </w:pPr>
    </w:p>
    <w:p w14:paraId="42D21FB7" w14:textId="77777777" w:rsidR="00D91EF0" w:rsidRDefault="002821D5">
      <w:pPr>
        <w:pStyle w:val="ListParagraph"/>
        <w:numPr>
          <w:ilvl w:val="0"/>
          <w:numId w:val="8"/>
        </w:numPr>
        <w:tabs>
          <w:tab w:val="left" w:pos="819"/>
          <w:tab w:val="left" w:pos="820"/>
        </w:tabs>
      </w:pPr>
      <w:r>
        <w:t>ABA 5746 Principles and Concepts in Behavior</w:t>
      </w:r>
      <w:r>
        <w:rPr>
          <w:spacing w:val="-11"/>
        </w:rPr>
        <w:t xml:space="preserve"> </w:t>
      </w:r>
      <w:r>
        <w:t>Analysis</w:t>
      </w:r>
    </w:p>
    <w:p w14:paraId="42D21FB8" w14:textId="77777777" w:rsidR="00D91EF0" w:rsidRDefault="002821D5">
      <w:pPr>
        <w:pStyle w:val="ListParagraph"/>
        <w:numPr>
          <w:ilvl w:val="0"/>
          <w:numId w:val="8"/>
        </w:numPr>
        <w:tabs>
          <w:tab w:val="left" w:pos="819"/>
          <w:tab w:val="left" w:pos="820"/>
        </w:tabs>
      </w:pPr>
      <w:r>
        <w:t>ABA 5774 Measurement and Experimental</w:t>
      </w:r>
      <w:r>
        <w:rPr>
          <w:spacing w:val="-8"/>
        </w:rPr>
        <w:t xml:space="preserve"> </w:t>
      </w:r>
      <w:r>
        <w:t>Design</w:t>
      </w:r>
    </w:p>
    <w:p w14:paraId="42D21FB9" w14:textId="77777777" w:rsidR="00D91EF0" w:rsidRDefault="002821D5">
      <w:pPr>
        <w:pStyle w:val="ListParagraph"/>
        <w:numPr>
          <w:ilvl w:val="0"/>
          <w:numId w:val="8"/>
        </w:numPr>
        <w:tabs>
          <w:tab w:val="left" w:pos="819"/>
          <w:tab w:val="left" w:pos="820"/>
        </w:tabs>
      </w:pPr>
      <w:r>
        <w:t>ABA 5747 Behavioral</w:t>
      </w:r>
      <w:r>
        <w:rPr>
          <w:spacing w:val="-4"/>
        </w:rPr>
        <w:t xml:space="preserve"> </w:t>
      </w:r>
      <w:r>
        <w:t>Assessment</w:t>
      </w:r>
    </w:p>
    <w:p w14:paraId="42D21FBA" w14:textId="77777777" w:rsidR="00D91EF0" w:rsidRDefault="002821D5">
      <w:pPr>
        <w:pStyle w:val="ListParagraph"/>
        <w:numPr>
          <w:ilvl w:val="0"/>
          <w:numId w:val="8"/>
        </w:numPr>
        <w:tabs>
          <w:tab w:val="left" w:pos="819"/>
          <w:tab w:val="left" w:pos="820"/>
        </w:tabs>
      </w:pPr>
      <w:r>
        <w:t>ABA 5748 Behavior Change and</w:t>
      </w:r>
      <w:r>
        <w:rPr>
          <w:spacing w:val="-7"/>
        </w:rPr>
        <w:t xml:space="preserve"> </w:t>
      </w:r>
      <w:r>
        <w:t>Processes</w:t>
      </w:r>
    </w:p>
    <w:p w14:paraId="42D21FBB" w14:textId="77777777" w:rsidR="00D91EF0" w:rsidRDefault="002821D5">
      <w:pPr>
        <w:pStyle w:val="ListParagraph"/>
        <w:numPr>
          <w:ilvl w:val="0"/>
          <w:numId w:val="8"/>
        </w:numPr>
        <w:tabs>
          <w:tab w:val="left" w:pos="819"/>
          <w:tab w:val="left" w:pos="820"/>
        </w:tabs>
      </w:pPr>
      <w:r>
        <w:t>ABA 5749 Behavior Change and</w:t>
      </w:r>
      <w:r>
        <w:rPr>
          <w:spacing w:val="-7"/>
        </w:rPr>
        <w:t xml:space="preserve"> </w:t>
      </w:r>
      <w:r>
        <w:t>Ethics</w:t>
      </w:r>
    </w:p>
    <w:p w14:paraId="42D21FBC" w14:textId="77777777" w:rsidR="00D91EF0" w:rsidRDefault="002821D5">
      <w:pPr>
        <w:pStyle w:val="ListParagraph"/>
        <w:numPr>
          <w:ilvl w:val="0"/>
          <w:numId w:val="8"/>
        </w:numPr>
        <w:tabs>
          <w:tab w:val="left" w:pos="819"/>
          <w:tab w:val="left" w:pos="820"/>
        </w:tabs>
      </w:pPr>
      <w:r>
        <w:t>ABA 5001 Supervision and Organizational Behavior</w:t>
      </w:r>
      <w:r>
        <w:rPr>
          <w:spacing w:val="-12"/>
        </w:rPr>
        <w:t xml:space="preserve"> </w:t>
      </w:r>
      <w:r>
        <w:t>Management</w:t>
      </w:r>
    </w:p>
    <w:p w14:paraId="42D21FBD" w14:textId="77777777" w:rsidR="00D91EF0" w:rsidRDefault="002821D5">
      <w:pPr>
        <w:pStyle w:val="ListParagraph"/>
        <w:numPr>
          <w:ilvl w:val="0"/>
          <w:numId w:val="8"/>
        </w:numPr>
        <w:tabs>
          <w:tab w:val="left" w:pos="819"/>
          <w:tab w:val="left" w:pos="820"/>
        </w:tabs>
      </w:pPr>
      <w:r>
        <w:t>ABA 5002 Philosophy of Behavioral</w:t>
      </w:r>
      <w:r>
        <w:rPr>
          <w:spacing w:val="-8"/>
        </w:rPr>
        <w:t xml:space="preserve"> </w:t>
      </w:r>
      <w:r>
        <w:t>Science</w:t>
      </w:r>
    </w:p>
    <w:p w14:paraId="42D21FBE" w14:textId="77777777" w:rsidR="00D91EF0" w:rsidRDefault="00D91EF0">
      <w:pPr>
        <w:pStyle w:val="BodyText"/>
      </w:pPr>
    </w:p>
    <w:p w14:paraId="42D21FBF" w14:textId="77777777" w:rsidR="00D91EF0" w:rsidRDefault="002821D5">
      <w:pPr>
        <w:ind w:left="100"/>
        <w:jc w:val="both"/>
        <w:rPr>
          <w:i/>
        </w:rPr>
      </w:pPr>
      <w:r>
        <w:rPr>
          <w:i/>
        </w:rPr>
        <w:t>Optional field practicum</w:t>
      </w:r>
    </w:p>
    <w:p w14:paraId="42D21FC0" w14:textId="60D7BE32" w:rsidR="00D91EF0" w:rsidRDefault="002821D5">
      <w:pPr>
        <w:pStyle w:val="BodyText"/>
        <w:ind w:left="100" w:right="118"/>
        <w:jc w:val="both"/>
      </w:pPr>
      <w:r>
        <w:t>Persons</w:t>
      </w:r>
      <w:r>
        <w:rPr>
          <w:spacing w:val="5"/>
        </w:rPr>
        <w:t xml:space="preserve"> </w:t>
      </w:r>
      <w:r>
        <w:t>seeking</w:t>
      </w:r>
      <w:r>
        <w:rPr>
          <w:spacing w:val="-8"/>
        </w:rPr>
        <w:t xml:space="preserve"> </w:t>
      </w:r>
      <w:r>
        <w:t>BACB</w:t>
      </w:r>
      <w:r>
        <w:rPr>
          <w:spacing w:val="-8"/>
        </w:rPr>
        <w:t xml:space="preserve"> </w:t>
      </w:r>
      <w:r>
        <w:t>certification</w:t>
      </w:r>
      <w:r>
        <w:rPr>
          <w:spacing w:val="-8"/>
        </w:rPr>
        <w:t xml:space="preserve"> </w:t>
      </w:r>
      <w:r>
        <w:t>must</w:t>
      </w:r>
      <w:r>
        <w:rPr>
          <w:spacing w:val="-8"/>
        </w:rPr>
        <w:t xml:space="preserve"> </w:t>
      </w:r>
      <w:r>
        <w:t>complete</w:t>
      </w:r>
      <w:r>
        <w:rPr>
          <w:spacing w:val="-8"/>
        </w:rPr>
        <w:t xml:space="preserve"> </w:t>
      </w:r>
      <w:r>
        <w:t>an</w:t>
      </w:r>
      <w:r>
        <w:rPr>
          <w:spacing w:val="-8"/>
        </w:rPr>
        <w:t xml:space="preserve"> </w:t>
      </w:r>
      <w:r>
        <w:t>applied</w:t>
      </w:r>
      <w:r>
        <w:rPr>
          <w:spacing w:val="-7"/>
        </w:rPr>
        <w:t xml:space="preserve"> </w:t>
      </w:r>
      <w:r>
        <w:t>behavior</w:t>
      </w:r>
      <w:r>
        <w:rPr>
          <w:spacing w:val="-8"/>
        </w:rPr>
        <w:t xml:space="preserve"> </w:t>
      </w:r>
      <w:r>
        <w:t>analysis</w:t>
      </w:r>
      <w:r>
        <w:rPr>
          <w:spacing w:val="-8"/>
        </w:rPr>
        <w:t xml:space="preserve"> </w:t>
      </w:r>
      <w:r>
        <w:t>field</w:t>
      </w:r>
      <w:r>
        <w:rPr>
          <w:spacing w:val="-8"/>
        </w:rPr>
        <w:t xml:space="preserve"> </w:t>
      </w:r>
      <w:r>
        <w:t>practicum</w:t>
      </w:r>
      <w:r>
        <w:rPr>
          <w:spacing w:val="-8"/>
        </w:rPr>
        <w:t xml:space="preserve"> </w:t>
      </w:r>
      <w:r>
        <w:t>under</w:t>
      </w:r>
      <w:r>
        <w:rPr>
          <w:spacing w:val="-8"/>
        </w:rPr>
        <w:t xml:space="preserve"> </w:t>
      </w:r>
      <w:r>
        <w:t xml:space="preserve">the supervision of a BACB (Behavior Analyst Certification Board) Board Certified Behavior Analyst (BCBA). ABA </w:t>
      </w:r>
      <w:r>
        <w:rPr>
          <w:spacing w:val="-3"/>
        </w:rPr>
        <w:t>Post-</w:t>
      </w:r>
      <w:proofErr w:type="gramStart"/>
      <w:r>
        <w:rPr>
          <w:spacing w:val="-3"/>
        </w:rPr>
        <w:t>Master’s</w:t>
      </w:r>
      <w:proofErr w:type="gramEnd"/>
      <w:r>
        <w:rPr>
          <w:spacing w:val="-3"/>
        </w:rPr>
        <w:t xml:space="preserve"> </w:t>
      </w:r>
      <w:r>
        <w:t xml:space="preserve">Certificate students have the option to </w:t>
      </w:r>
      <w:r>
        <w:rPr>
          <w:spacing w:val="-3"/>
        </w:rPr>
        <w:t xml:space="preserve">take </w:t>
      </w:r>
      <w:r>
        <w:t>1,500 hours through</w:t>
      </w:r>
      <w:r w:rsidR="007004B4">
        <w:t xml:space="preserve"> 9</w:t>
      </w:r>
      <w:r>
        <w:t xml:space="preserve"> credit hours of supervised field practicum </w:t>
      </w:r>
      <w:r w:rsidR="007004B4">
        <w:t xml:space="preserve">and seminar </w:t>
      </w:r>
      <w:r>
        <w:t xml:space="preserve">as part of the University certificate program or locate and do their field practicum independent of a college or </w:t>
      </w:r>
      <w:r>
        <w:rPr>
          <w:spacing w:val="-3"/>
        </w:rPr>
        <w:t xml:space="preserve">university. </w:t>
      </w:r>
      <w:r>
        <w:t>If they choose the former option, they can begin their practicum simultaneously with the ABA-course load or after they complete all on-campus courses. Students in practicum will also register for the Integrative Seminar (ABA 5820</w:t>
      </w:r>
      <w:r w:rsidR="007004B4">
        <w:t xml:space="preserve">) during their first </w:t>
      </w:r>
      <w:proofErr w:type="spellStart"/>
      <w:r w:rsidR="007004B4">
        <w:t>practica</w:t>
      </w:r>
      <w:proofErr w:type="spellEnd"/>
      <w:r>
        <w:t xml:space="preserve">. Integrative Seminars are </w:t>
      </w:r>
      <w:r>
        <w:rPr>
          <w:spacing w:val="-3"/>
        </w:rPr>
        <w:t xml:space="preserve">offered </w:t>
      </w:r>
      <w:r>
        <w:t xml:space="preserve">every semester and must be </w:t>
      </w:r>
      <w:r>
        <w:rPr>
          <w:spacing w:val="-3"/>
        </w:rPr>
        <w:t>taken</w:t>
      </w:r>
      <w:r>
        <w:rPr>
          <w:spacing w:val="-6"/>
        </w:rPr>
        <w:t xml:space="preserve"> </w:t>
      </w:r>
      <w:r>
        <w:rPr>
          <w:spacing w:val="-3"/>
        </w:rPr>
        <w:t>sequentially.</w:t>
      </w:r>
    </w:p>
    <w:p w14:paraId="42D21FC1" w14:textId="77777777" w:rsidR="00D91EF0" w:rsidRDefault="00D91EF0">
      <w:pPr>
        <w:pStyle w:val="BodyText"/>
      </w:pPr>
    </w:p>
    <w:p w14:paraId="42D21FC2" w14:textId="77777777" w:rsidR="00D91EF0" w:rsidRDefault="002821D5">
      <w:pPr>
        <w:pStyle w:val="Heading3"/>
        <w:jc w:val="left"/>
        <w:rPr>
          <w:u w:val="none"/>
        </w:rPr>
      </w:pPr>
      <w:bookmarkStart w:id="9" w:name="_TOC_250019"/>
      <w:bookmarkEnd w:id="9"/>
      <w:r>
        <w:rPr>
          <w:u w:val="thick"/>
        </w:rPr>
        <w:t>Master of Science in Applied Behavior Analysis</w:t>
      </w:r>
    </w:p>
    <w:p w14:paraId="42D21FC3" w14:textId="77777777" w:rsidR="00D91EF0" w:rsidRDefault="002821D5">
      <w:pPr>
        <w:pStyle w:val="BodyText"/>
        <w:ind w:left="100"/>
      </w:pPr>
      <w:r>
        <w:t>The courses will be offered in a cohort model, such that students must start in the fall semester, take the courses in the order offered, and take two courses per semester. The program is 39 credit hours.</w:t>
      </w:r>
    </w:p>
    <w:p w14:paraId="42D21FC4" w14:textId="77777777" w:rsidR="00D91EF0" w:rsidRDefault="002821D5">
      <w:pPr>
        <w:pStyle w:val="BodyText"/>
        <w:ind w:left="100"/>
      </w:pPr>
      <w:r>
        <w:rPr>
          <w:color w:val="FF0000"/>
        </w:rPr>
        <w:t>Note: Students must receive a B or better in all ABA courses to pass.</w:t>
      </w:r>
    </w:p>
    <w:p w14:paraId="42D21FC5" w14:textId="77777777" w:rsidR="00D91EF0" w:rsidRDefault="00D91EF0">
      <w:pPr>
        <w:pStyle w:val="BodyText"/>
      </w:pPr>
    </w:p>
    <w:p w14:paraId="42D21FC6" w14:textId="77777777" w:rsidR="00D91EF0" w:rsidRDefault="002821D5">
      <w:pPr>
        <w:pStyle w:val="ListParagraph"/>
        <w:numPr>
          <w:ilvl w:val="0"/>
          <w:numId w:val="8"/>
        </w:numPr>
        <w:tabs>
          <w:tab w:val="left" w:pos="819"/>
          <w:tab w:val="left" w:pos="820"/>
        </w:tabs>
      </w:pPr>
      <w:r>
        <w:t>ABA 5746 Principles and Concepts in Behavior</w:t>
      </w:r>
      <w:r>
        <w:rPr>
          <w:spacing w:val="-11"/>
        </w:rPr>
        <w:t xml:space="preserve"> </w:t>
      </w:r>
      <w:r>
        <w:t>Analysis</w:t>
      </w:r>
    </w:p>
    <w:p w14:paraId="42D21FC7" w14:textId="77777777" w:rsidR="00D91EF0" w:rsidRDefault="002821D5">
      <w:pPr>
        <w:pStyle w:val="ListParagraph"/>
        <w:numPr>
          <w:ilvl w:val="0"/>
          <w:numId w:val="8"/>
        </w:numPr>
        <w:tabs>
          <w:tab w:val="left" w:pos="819"/>
          <w:tab w:val="left" w:pos="820"/>
        </w:tabs>
      </w:pPr>
      <w:r>
        <w:t>ABA 5774 Measurement and Experimental</w:t>
      </w:r>
      <w:r>
        <w:rPr>
          <w:spacing w:val="-8"/>
        </w:rPr>
        <w:t xml:space="preserve"> </w:t>
      </w:r>
      <w:r>
        <w:t>Design</w:t>
      </w:r>
    </w:p>
    <w:p w14:paraId="42D21FC8" w14:textId="77777777" w:rsidR="00D91EF0" w:rsidRDefault="00D91EF0">
      <w:pPr>
        <w:sectPr w:rsidR="00D91EF0">
          <w:pgSz w:w="12240" w:h="15840"/>
          <w:pgMar w:top="1420" w:right="1320" w:bottom="1120" w:left="1340" w:header="0" w:footer="852" w:gutter="0"/>
          <w:cols w:space="720"/>
        </w:sectPr>
      </w:pPr>
    </w:p>
    <w:p w14:paraId="42D21FC9" w14:textId="77777777" w:rsidR="00D91EF0" w:rsidRDefault="002821D5">
      <w:pPr>
        <w:pStyle w:val="ListParagraph"/>
        <w:numPr>
          <w:ilvl w:val="0"/>
          <w:numId w:val="8"/>
        </w:numPr>
        <w:tabs>
          <w:tab w:val="left" w:pos="819"/>
          <w:tab w:val="left" w:pos="820"/>
        </w:tabs>
        <w:spacing w:before="74"/>
      </w:pPr>
      <w:r>
        <w:lastRenderedPageBreak/>
        <w:t>ABA 5747 Behavioral</w:t>
      </w:r>
      <w:r>
        <w:rPr>
          <w:spacing w:val="-4"/>
        </w:rPr>
        <w:t xml:space="preserve"> </w:t>
      </w:r>
      <w:r>
        <w:t>Assessment</w:t>
      </w:r>
    </w:p>
    <w:p w14:paraId="42D21FCA" w14:textId="77777777" w:rsidR="00D91EF0" w:rsidRDefault="002821D5">
      <w:pPr>
        <w:pStyle w:val="ListParagraph"/>
        <w:numPr>
          <w:ilvl w:val="0"/>
          <w:numId w:val="8"/>
        </w:numPr>
        <w:tabs>
          <w:tab w:val="left" w:pos="819"/>
          <w:tab w:val="left" w:pos="820"/>
        </w:tabs>
      </w:pPr>
      <w:r>
        <w:t>ABA 5748 Behavior Change and</w:t>
      </w:r>
      <w:r>
        <w:rPr>
          <w:spacing w:val="-7"/>
        </w:rPr>
        <w:t xml:space="preserve"> </w:t>
      </w:r>
      <w:r>
        <w:t>Processes</w:t>
      </w:r>
    </w:p>
    <w:p w14:paraId="42D21FCB" w14:textId="77777777" w:rsidR="00D91EF0" w:rsidRDefault="002821D5">
      <w:pPr>
        <w:pStyle w:val="ListParagraph"/>
        <w:numPr>
          <w:ilvl w:val="0"/>
          <w:numId w:val="8"/>
        </w:numPr>
        <w:tabs>
          <w:tab w:val="left" w:pos="819"/>
          <w:tab w:val="left" w:pos="820"/>
        </w:tabs>
      </w:pPr>
      <w:r>
        <w:t>ABA 5749 Behavior Change and</w:t>
      </w:r>
      <w:r>
        <w:rPr>
          <w:spacing w:val="-7"/>
        </w:rPr>
        <w:t xml:space="preserve"> </w:t>
      </w:r>
      <w:r>
        <w:t>Ethics</w:t>
      </w:r>
    </w:p>
    <w:p w14:paraId="42D21FCC" w14:textId="77777777" w:rsidR="00D91EF0" w:rsidRDefault="002821D5">
      <w:pPr>
        <w:pStyle w:val="ListParagraph"/>
        <w:numPr>
          <w:ilvl w:val="0"/>
          <w:numId w:val="8"/>
        </w:numPr>
        <w:tabs>
          <w:tab w:val="left" w:pos="819"/>
          <w:tab w:val="left" w:pos="820"/>
        </w:tabs>
      </w:pPr>
      <w:r>
        <w:t>ABA 5001 Supervision and Organizational Behavior</w:t>
      </w:r>
      <w:r>
        <w:rPr>
          <w:spacing w:val="-12"/>
        </w:rPr>
        <w:t xml:space="preserve"> </w:t>
      </w:r>
      <w:r>
        <w:t>Management</w:t>
      </w:r>
    </w:p>
    <w:p w14:paraId="42D21FCD" w14:textId="77777777" w:rsidR="00D91EF0" w:rsidRDefault="002821D5">
      <w:pPr>
        <w:pStyle w:val="ListParagraph"/>
        <w:numPr>
          <w:ilvl w:val="0"/>
          <w:numId w:val="8"/>
        </w:numPr>
        <w:tabs>
          <w:tab w:val="left" w:pos="819"/>
          <w:tab w:val="left" w:pos="820"/>
        </w:tabs>
      </w:pPr>
      <w:r>
        <w:t>ABA 5002 Philosophy of Behavioral</w:t>
      </w:r>
      <w:r>
        <w:rPr>
          <w:spacing w:val="-8"/>
        </w:rPr>
        <w:t xml:space="preserve"> </w:t>
      </w:r>
      <w:r>
        <w:t>Science</w:t>
      </w:r>
    </w:p>
    <w:p w14:paraId="0AD76AC5" w14:textId="3D3AF8A5" w:rsidR="007004B4" w:rsidRDefault="007004B4">
      <w:pPr>
        <w:pStyle w:val="ListParagraph"/>
        <w:numPr>
          <w:ilvl w:val="0"/>
          <w:numId w:val="8"/>
        </w:numPr>
        <w:tabs>
          <w:tab w:val="left" w:pos="819"/>
          <w:tab w:val="left" w:pos="820"/>
        </w:tabs>
      </w:pPr>
      <w:r>
        <w:t xml:space="preserve">ABA 5775 Basic Behavior Analysis </w:t>
      </w:r>
    </w:p>
    <w:p w14:paraId="42D21FCE" w14:textId="77777777" w:rsidR="00D91EF0" w:rsidRDefault="00D91EF0">
      <w:pPr>
        <w:pStyle w:val="BodyText"/>
      </w:pPr>
    </w:p>
    <w:p w14:paraId="42D21FCF" w14:textId="77777777" w:rsidR="00D91EF0" w:rsidRDefault="002821D5">
      <w:pPr>
        <w:pStyle w:val="BodyText"/>
        <w:ind w:left="100"/>
        <w:jc w:val="both"/>
      </w:pPr>
      <w:r>
        <w:t>*There is some flexibility in terms of which semester students may complete the following courses:</w:t>
      </w:r>
    </w:p>
    <w:p w14:paraId="42D21FD0" w14:textId="77777777" w:rsidR="00D91EF0" w:rsidRDefault="00D91EF0">
      <w:pPr>
        <w:pStyle w:val="BodyText"/>
      </w:pPr>
    </w:p>
    <w:p w14:paraId="42D21FD1" w14:textId="77777777" w:rsidR="00D91EF0" w:rsidRDefault="002821D5">
      <w:pPr>
        <w:pStyle w:val="ListParagraph"/>
        <w:numPr>
          <w:ilvl w:val="0"/>
          <w:numId w:val="8"/>
        </w:numPr>
        <w:tabs>
          <w:tab w:val="left" w:pos="819"/>
          <w:tab w:val="left" w:pos="820"/>
        </w:tabs>
      </w:pPr>
      <w:r>
        <w:t>ABA 5826 Practicum I</w:t>
      </w:r>
      <w:r>
        <w:rPr>
          <w:spacing w:val="-5"/>
        </w:rPr>
        <w:t xml:space="preserve"> </w:t>
      </w:r>
      <w:r>
        <w:t>(2)</w:t>
      </w:r>
    </w:p>
    <w:p w14:paraId="42D21FD2" w14:textId="77777777" w:rsidR="00D91EF0" w:rsidRDefault="002821D5">
      <w:pPr>
        <w:pStyle w:val="ListParagraph"/>
        <w:numPr>
          <w:ilvl w:val="0"/>
          <w:numId w:val="8"/>
        </w:numPr>
        <w:tabs>
          <w:tab w:val="left" w:pos="819"/>
          <w:tab w:val="left" w:pos="820"/>
        </w:tabs>
      </w:pPr>
      <w:r>
        <w:t>ABA 5820Integrative Seminar</w:t>
      </w:r>
      <w:r>
        <w:rPr>
          <w:spacing w:val="-4"/>
        </w:rPr>
        <w:t xml:space="preserve"> </w:t>
      </w:r>
      <w:r>
        <w:t>(1)</w:t>
      </w:r>
    </w:p>
    <w:p w14:paraId="42D21FD3" w14:textId="77777777" w:rsidR="00D91EF0" w:rsidRDefault="002821D5">
      <w:pPr>
        <w:pStyle w:val="ListParagraph"/>
        <w:numPr>
          <w:ilvl w:val="0"/>
          <w:numId w:val="8"/>
        </w:numPr>
        <w:tabs>
          <w:tab w:val="left" w:pos="819"/>
          <w:tab w:val="left" w:pos="820"/>
        </w:tabs>
      </w:pPr>
      <w:r>
        <w:t>ABA 5827 Practicum II</w:t>
      </w:r>
      <w:r>
        <w:rPr>
          <w:spacing w:val="-5"/>
        </w:rPr>
        <w:t xml:space="preserve"> </w:t>
      </w:r>
      <w:r>
        <w:t>(2)</w:t>
      </w:r>
    </w:p>
    <w:p w14:paraId="42D21FD5" w14:textId="77777777" w:rsidR="00D91EF0" w:rsidRDefault="002821D5">
      <w:pPr>
        <w:pStyle w:val="ListParagraph"/>
        <w:numPr>
          <w:ilvl w:val="0"/>
          <w:numId w:val="8"/>
        </w:numPr>
        <w:tabs>
          <w:tab w:val="left" w:pos="819"/>
          <w:tab w:val="left" w:pos="820"/>
        </w:tabs>
      </w:pPr>
      <w:r>
        <w:t>ABA 5828 Practicum</w:t>
      </w:r>
      <w:r>
        <w:rPr>
          <w:spacing w:val="-4"/>
        </w:rPr>
        <w:t xml:space="preserve"> </w:t>
      </w:r>
      <w:r>
        <w:t>III</w:t>
      </w:r>
    </w:p>
    <w:p w14:paraId="42D21FD7" w14:textId="77777777" w:rsidR="00D91EF0" w:rsidRDefault="002821D5">
      <w:pPr>
        <w:pStyle w:val="ListParagraph"/>
        <w:numPr>
          <w:ilvl w:val="0"/>
          <w:numId w:val="8"/>
        </w:numPr>
        <w:tabs>
          <w:tab w:val="left" w:pos="819"/>
          <w:tab w:val="left" w:pos="820"/>
        </w:tabs>
      </w:pPr>
      <w:r>
        <w:t>ABA 5116 Practicum IV</w:t>
      </w:r>
      <w:r>
        <w:rPr>
          <w:spacing w:val="-5"/>
        </w:rPr>
        <w:t xml:space="preserve"> </w:t>
      </w:r>
      <w:r>
        <w:t>(2)</w:t>
      </w:r>
    </w:p>
    <w:p w14:paraId="42D21FD8" w14:textId="44806B4E" w:rsidR="00D91EF0" w:rsidRDefault="002821D5">
      <w:pPr>
        <w:pStyle w:val="ListParagraph"/>
        <w:numPr>
          <w:ilvl w:val="0"/>
          <w:numId w:val="8"/>
        </w:numPr>
        <w:tabs>
          <w:tab w:val="left" w:pos="819"/>
          <w:tab w:val="left" w:pos="820"/>
        </w:tabs>
      </w:pPr>
      <w:r>
        <w:t>ABA 5115</w:t>
      </w:r>
      <w:r w:rsidR="00257547">
        <w:t xml:space="preserve"> Advanced Clinical</w:t>
      </w:r>
      <w:r>
        <w:t xml:space="preserve"> </w:t>
      </w:r>
      <w:r w:rsidR="007004B4">
        <w:t>Research Capstone</w:t>
      </w:r>
      <w:r>
        <w:rPr>
          <w:spacing w:val="-15"/>
        </w:rPr>
        <w:t xml:space="preserve"> </w:t>
      </w:r>
      <w:r>
        <w:t>(</w:t>
      </w:r>
      <w:proofErr w:type="gramStart"/>
      <w:r w:rsidR="007004B4">
        <w:t>3</w:t>
      </w:r>
      <w:r>
        <w:t>)</w:t>
      </w:r>
      <w:r w:rsidR="007004B4">
        <w:t>*</w:t>
      </w:r>
      <w:proofErr w:type="gramEnd"/>
      <w:r w:rsidR="007004B4">
        <w:t xml:space="preserve"> - online track only </w:t>
      </w:r>
    </w:p>
    <w:p w14:paraId="42D21FD9" w14:textId="77777777" w:rsidR="00D91EF0" w:rsidRDefault="002821D5">
      <w:pPr>
        <w:pStyle w:val="ListParagraph"/>
        <w:numPr>
          <w:ilvl w:val="0"/>
          <w:numId w:val="8"/>
        </w:numPr>
        <w:tabs>
          <w:tab w:val="left" w:pos="819"/>
          <w:tab w:val="left" w:pos="820"/>
        </w:tabs>
      </w:pPr>
      <w:r>
        <w:t>ABA 5118 Practicum V</w:t>
      </w:r>
      <w:r>
        <w:rPr>
          <w:spacing w:val="-5"/>
        </w:rPr>
        <w:t xml:space="preserve"> </w:t>
      </w:r>
      <w:r>
        <w:t>(1)</w:t>
      </w:r>
    </w:p>
    <w:p w14:paraId="42D21FDB" w14:textId="13B5EFB1" w:rsidR="00D91EF0" w:rsidRDefault="002821D5">
      <w:pPr>
        <w:pStyle w:val="ListParagraph"/>
        <w:numPr>
          <w:ilvl w:val="0"/>
          <w:numId w:val="8"/>
        </w:numPr>
        <w:tabs>
          <w:tab w:val="left" w:pos="819"/>
          <w:tab w:val="left" w:pos="820"/>
        </w:tabs>
      </w:pPr>
      <w:r>
        <w:t>ABA 5990 Thesis</w:t>
      </w:r>
      <w:r>
        <w:rPr>
          <w:spacing w:val="-4"/>
        </w:rPr>
        <w:t xml:space="preserve"> </w:t>
      </w:r>
      <w:r>
        <w:t>(</w:t>
      </w:r>
      <w:proofErr w:type="gramStart"/>
      <w:r w:rsidR="007004B4">
        <w:t>6</w:t>
      </w:r>
      <w:r>
        <w:t>)</w:t>
      </w:r>
      <w:r w:rsidR="007004B4">
        <w:t>*</w:t>
      </w:r>
      <w:proofErr w:type="gramEnd"/>
      <w:r w:rsidR="007004B4">
        <w:t xml:space="preserve">* - on campus only </w:t>
      </w:r>
    </w:p>
    <w:p w14:paraId="42D21FDC" w14:textId="77777777" w:rsidR="00D91EF0" w:rsidRDefault="00D91EF0">
      <w:pPr>
        <w:pStyle w:val="BodyText"/>
      </w:pPr>
    </w:p>
    <w:p w14:paraId="42D21FDD" w14:textId="67444060" w:rsidR="00D91EF0" w:rsidRDefault="002821D5">
      <w:pPr>
        <w:pStyle w:val="BodyText"/>
        <w:ind w:left="100" w:right="118"/>
        <w:jc w:val="both"/>
      </w:pPr>
      <w:r>
        <w:t xml:space="preserve">*Students seeking BACB certification must complete 1,500 hours of applied behavior analysis field practicum under the supervision of a Behavior Analyst Certification Board (BACB), Board Certified Behavior Analyst (BCBA). Within those hours, students will devote 5 hours per week to research under the direction of a full-time ABA faculty member. Students in practicum will also register for the Integrative Seminar (ABA 5820) </w:t>
      </w:r>
      <w:r w:rsidR="007004B4">
        <w:t>during their first practicum</w:t>
      </w:r>
      <w:r>
        <w:t xml:space="preserve">. </w:t>
      </w:r>
    </w:p>
    <w:p w14:paraId="42D21FDE" w14:textId="77777777" w:rsidR="00D91EF0" w:rsidRDefault="00D91EF0">
      <w:pPr>
        <w:pStyle w:val="BodyText"/>
      </w:pPr>
    </w:p>
    <w:p w14:paraId="42D21FE1" w14:textId="77777777" w:rsidR="00D91EF0" w:rsidRDefault="002821D5">
      <w:pPr>
        <w:pStyle w:val="Heading3"/>
        <w:rPr>
          <w:u w:val="none"/>
        </w:rPr>
      </w:pPr>
      <w:bookmarkStart w:id="10" w:name="_TOC_250018"/>
      <w:bookmarkEnd w:id="10"/>
      <w:r>
        <w:rPr>
          <w:u w:val="thick"/>
        </w:rPr>
        <w:t>Applied Behavior Analysis Thesis Project or Research Project</w:t>
      </w:r>
    </w:p>
    <w:p w14:paraId="42D21FE2" w14:textId="2C4B7AD2" w:rsidR="00D91EF0" w:rsidRDefault="002821D5">
      <w:pPr>
        <w:pStyle w:val="BodyText"/>
        <w:ind w:left="100" w:right="129"/>
        <w:jc w:val="both"/>
      </w:pPr>
      <w:r>
        <w:t>Students in the Master of Science in Applied Behavior Analysis will complete a thesis</w:t>
      </w:r>
      <w:r w:rsidR="007004B4">
        <w:t xml:space="preserve"> or a research capstone, depending on whether they are completing their coursework online or on campus. </w:t>
      </w:r>
    </w:p>
    <w:p w14:paraId="42D21FE3" w14:textId="77777777" w:rsidR="00D91EF0" w:rsidRDefault="00D91EF0">
      <w:pPr>
        <w:pStyle w:val="BodyText"/>
      </w:pPr>
    </w:p>
    <w:p w14:paraId="42D21FE4" w14:textId="2739A4B4" w:rsidR="00D91EF0" w:rsidRDefault="002821D5">
      <w:pPr>
        <w:pStyle w:val="ListParagraph"/>
        <w:numPr>
          <w:ilvl w:val="1"/>
          <w:numId w:val="6"/>
        </w:numPr>
        <w:tabs>
          <w:tab w:val="left" w:pos="1180"/>
        </w:tabs>
        <w:ind w:right="118"/>
        <w:jc w:val="both"/>
      </w:pPr>
      <w:r>
        <w:rPr>
          <w:b/>
        </w:rPr>
        <w:t>Thesis Project</w:t>
      </w:r>
      <w:r>
        <w:t xml:space="preserve">: </w:t>
      </w:r>
      <w:r w:rsidR="007004B4">
        <w:t>Student will develop an original applied clinical research project, submit for IRB approval, and complete the research. Students will propose their research ideas to a committee of three people, two faculty and one outside member, complete the research and then defend their research to the same committee</w:t>
      </w:r>
      <w:r w:rsidR="00AE7171">
        <w:t xml:space="preserve">. This will be completed across two semesters. </w:t>
      </w:r>
    </w:p>
    <w:p w14:paraId="42D21FE5" w14:textId="7241528A" w:rsidR="00D91EF0" w:rsidRDefault="007004B4">
      <w:pPr>
        <w:pStyle w:val="ListParagraph"/>
        <w:numPr>
          <w:ilvl w:val="1"/>
          <w:numId w:val="6"/>
        </w:numPr>
        <w:tabs>
          <w:tab w:val="left" w:pos="1180"/>
        </w:tabs>
        <w:ind w:right="122"/>
        <w:jc w:val="both"/>
      </w:pPr>
      <w:r>
        <w:rPr>
          <w:b/>
        </w:rPr>
        <w:t>Capstone Research Project</w:t>
      </w:r>
      <w:r w:rsidR="002821D5">
        <w:t xml:space="preserve">: </w:t>
      </w:r>
      <w:r>
        <w:t xml:space="preserve">Students will develop an original applied research project based upon a clinical need of a current client. They will implement the procedures as part of their regular practice and clinical interventions and report the findings. This will be completed within one semester. </w:t>
      </w:r>
    </w:p>
    <w:p w14:paraId="42D21FE6" w14:textId="77777777" w:rsidR="00D91EF0" w:rsidRDefault="00D91EF0">
      <w:pPr>
        <w:pStyle w:val="BodyText"/>
      </w:pPr>
    </w:p>
    <w:p w14:paraId="42D21FE7" w14:textId="77777777" w:rsidR="00D91EF0" w:rsidRDefault="002821D5">
      <w:pPr>
        <w:pStyle w:val="BodyText"/>
        <w:ind w:left="100" w:right="120"/>
        <w:jc w:val="both"/>
      </w:pPr>
      <w:r>
        <w:t xml:space="preserve">Regardless of pathway, all students </w:t>
      </w:r>
      <w:r>
        <w:rPr>
          <w:u w:val="thick"/>
        </w:rPr>
        <w:t>are responsible for adhering to specific and firm deadlines listed on</w:t>
      </w:r>
      <w:r>
        <w:t xml:space="preserve"> </w:t>
      </w:r>
      <w:r>
        <w:rPr>
          <w:u w:val="thick"/>
        </w:rPr>
        <w:t>the</w:t>
      </w:r>
      <w:r>
        <w:t xml:space="preserve"> </w:t>
      </w:r>
      <w:hyperlink r:id="rId14">
        <w:r>
          <w:rPr>
            <w:color w:val="0000FF"/>
            <w:u w:val="thick" w:color="0000FF"/>
          </w:rPr>
          <w:t>SLU Graduate Education</w:t>
        </w:r>
      </w:hyperlink>
      <w:r>
        <w:rPr>
          <w:u w:val="thick" w:color="0000FF"/>
        </w:rPr>
        <w:t xml:space="preserve"> website (under Dates and Deadlines Section). Students are responsible for</w:t>
      </w:r>
      <w:r>
        <w:t xml:space="preserve"> </w:t>
      </w:r>
      <w:r>
        <w:rPr>
          <w:u w:val="thick"/>
        </w:rPr>
        <w:t>completing candidacy procedures by listed deadlines.</w:t>
      </w:r>
    </w:p>
    <w:p w14:paraId="42D21FE8" w14:textId="77777777" w:rsidR="00D91EF0" w:rsidRDefault="00D91EF0">
      <w:pPr>
        <w:jc w:val="both"/>
        <w:sectPr w:rsidR="00D91EF0">
          <w:pgSz w:w="12240" w:h="15840"/>
          <w:pgMar w:top="1100" w:right="1320" w:bottom="1120" w:left="1340" w:header="0" w:footer="852" w:gutter="0"/>
          <w:cols w:space="720"/>
        </w:sectPr>
      </w:pPr>
    </w:p>
    <w:p w14:paraId="42D21FE9" w14:textId="719C1E75" w:rsidR="00D91EF0" w:rsidRPr="000E6332" w:rsidRDefault="000E6332">
      <w:pPr>
        <w:pStyle w:val="BodyText"/>
        <w:spacing w:before="34"/>
        <w:ind w:left="100"/>
        <w:rPr>
          <w:b/>
          <w:bCs/>
        </w:rPr>
      </w:pPr>
      <w:r>
        <w:rPr>
          <w:b/>
          <w:bCs/>
        </w:rPr>
        <w:lastRenderedPageBreak/>
        <w:t xml:space="preserve">Instructions for Completing a </w:t>
      </w:r>
      <w:proofErr w:type="gramStart"/>
      <w:r>
        <w:rPr>
          <w:b/>
          <w:bCs/>
        </w:rPr>
        <w:t>Thesis</w:t>
      </w:r>
      <w:proofErr w:type="gramEnd"/>
      <w:r>
        <w:rPr>
          <w:b/>
          <w:bCs/>
        </w:rPr>
        <w:t xml:space="preserve">: </w:t>
      </w:r>
    </w:p>
    <w:p w14:paraId="42D21FEA" w14:textId="77777777" w:rsidR="00D91EF0" w:rsidRDefault="00D91EF0">
      <w:pPr>
        <w:pStyle w:val="BodyText"/>
      </w:pPr>
    </w:p>
    <w:p w14:paraId="42D21FEB" w14:textId="77777777" w:rsidR="00D91EF0" w:rsidRDefault="002821D5">
      <w:pPr>
        <w:pStyle w:val="ListParagraph"/>
        <w:numPr>
          <w:ilvl w:val="0"/>
          <w:numId w:val="5"/>
        </w:numPr>
        <w:tabs>
          <w:tab w:val="left" w:pos="640"/>
        </w:tabs>
        <w:ind w:right="121"/>
        <w:jc w:val="both"/>
      </w:pPr>
      <w:r>
        <w:t>In</w:t>
      </w:r>
      <w:r>
        <w:rPr>
          <w:spacing w:val="7"/>
        </w:rPr>
        <w:t xml:space="preserve"> </w:t>
      </w:r>
      <w:r>
        <w:t>the</w:t>
      </w:r>
      <w:r>
        <w:rPr>
          <w:spacing w:val="7"/>
        </w:rPr>
        <w:t xml:space="preserve"> </w:t>
      </w:r>
      <w:r>
        <w:t>semester</w:t>
      </w:r>
      <w:r>
        <w:rPr>
          <w:spacing w:val="-6"/>
        </w:rPr>
        <w:t xml:space="preserve"> </w:t>
      </w:r>
      <w:r>
        <w:rPr>
          <w:spacing w:val="-3"/>
        </w:rPr>
        <w:t>before</w:t>
      </w:r>
      <w:r>
        <w:rPr>
          <w:spacing w:val="-5"/>
        </w:rPr>
        <w:t xml:space="preserve"> </w:t>
      </w:r>
      <w:r>
        <w:t>registering</w:t>
      </w:r>
      <w:r>
        <w:rPr>
          <w:spacing w:val="-6"/>
        </w:rPr>
        <w:t xml:space="preserve"> </w:t>
      </w:r>
      <w:r>
        <w:t>for</w:t>
      </w:r>
      <w:r>
        <w:rPr>
          <w:spacing w:val="-6"/>
        </w:rPr>
        <w:t xml:space="preserve"> </w:t>
      </w:r>
      <w:r>
        <w:t>thesis</w:t>
      </w:r>
      <w:r>
        <w:rPr>
          <w:spacing w:val="-6"/>
        </w:rPr>
        <w:t xml:space="preserve"> </w:t>
      </w:r>
      <w:r>
        <w:t>credits,</w:t>
      </w:r>
      <w:r>
        <w:rPr>
          <w:spacing w:val="-6"/>
        </w:rPr>
        <w:t xml:space="preserve"> </w:t>
      </w:r>
      <w:r>
        <w:t>reach</w:t>
      </w:r>
      <w:r>
        <w:rPr>
          <w:spacing w:val="-6"/>
        </w:rPr>
        <w:t xml:space="preserve"> </w:t>
      </w:r>
      <w:r>
        <w:t>out</w:t>
      </w:r>
      <w:r>
        <w:rPr>
          <w:spacing w:val="-6"/>
        </w:rPr>
        <w:t xml:space="preserve"> </w:t>
      </w:r>
      <w:r>
        <w:t>to</w:t>
      </w:r>
      <w:r>
        <w:rPr>
          <w:spacing w:val="-6"/>
        </w:rPr>
        <w:t xml:space="preserve"> </w:t>
      </w:r>
      <w:r>
        <w:t>the</w:t>
      </w:r>
      <w:r>
        <w:rPr>
          <w:spacing w:val="-6"/>
        </w:rPr>
        <w:t xml:space="preserve"> </w:t>
      </w:r>
      <w:r>
        <w:t>ABA</w:t>
      </w:r>
      <w:r>
        <w:rPr>
          <w:spacing w:val="-6"/>
        </w:rPr>
        <w:t xml:space="preserve"> </w:t>
      </w:r>
      <w:r>
        <w:t>Program</w:t>
      </w:r>
      <w:r>
        <w:rPr>
          <w:spacing w:val="-6"/>
        </w:rPr>
        <w:t xml:space="preserve"> </w:t>
      </w:r>
      <w:r>
        <w:t>Director</w:t>
      </w:r>
      <w:r>
        <w:rPr>
          <w:spacing w:val="-6"/>
        </w:rPr>
        <w:t xml:space="preserve"> </w:t>
      </w:r>
      <w:r>
        <w:t>(who</w:t>
      </w:r>
      <w:r>
        <w:rPr>
          <w:spacing w:val="-6"/>
        </w:rPr>
        <w:t xml:space="preserve"> </w:t>
      </w:r>
      <w:r>
        <w:t xml:space="preserve">is the default thesis chair) to begin to consider which approach (A or B, see above) you will </w:t>
      </w:r>
      <w:r>
        <w:rPr>
          <w:spacing w:val="-3"/>
        </w:rPr>
        <w:t xml:space="preserve">take. </w:t>
      </w:r>
      <w:r>
        <w:t>Consider discussing thesis projects and potential research questions early on in coursework, to help solidify a content area of focus and potential for committee</w:t>
      </w:r>
      <w:r>
        <w:rPr>
          <w:spacing w:val="-27"/>
        </w:rPr>
        <w:t xml:space="preserve"> </w:t>
      </w:r>
      <w:r>
        <w:t>members.</w:t>
      </w:r>
    </w:p>
    <w:p w14:paraId="42D21FEC" w14:textId="77777777" w:rsidR="00D91EF0" w:rsidRDefault="00D91EF0">
      <w:pPr>
        <w:pStyle w:val="BodyText"/>
      </w:pPr>
    </w:p>
    <w:p w14:paraId="42D21FED" w14:textId="49E21951" w:rsidR="00D91EF0" w:rsidRDefault="002821D5">
      <w:pPr>
        <w:pStyle w:val="BodyText"/>
        <w:ind w:left="640" w:right="122"/>
        <w:jc w:val="both"/>
      </w:pPr>
      <w:r>
        <w:t>In collaboration with the thesis chair, students and chair will identify two other committee members. Members should have Graduate Faculty Status at SLU and expertise relevant to the project. At least one committee member</w:t>
      </w:r>
      <w:r w:rsidR="00AE7171">
        <w:t xml:space="preserve"> outside your thesis chair</w:t>
      </w:r>
      <w:r>
        <w:t xml:space="preserve"> </w:t>
      </w:r>
      <w:r w:rsidRPr="00AE7171">
        <w:rPr>
          <w:b/>
          <w:bCs/>
          <w:u w:val="single"/>
        </w:rPr>
        <w:t>must be a full-time faculty</w:t>
      </w:r>
      <w:r>
        <w:t xml:space="preserve"> </w:t>
      </w:r>
      <w:r w:rsidR="00AE7171">
        <w:t>at Saint Louis University</w:t>
      </w:r>
      <w:r>
        <w:t>.</w:t>
      </w:r>
      <w:r w:rsidR="00AE7171">
        <w:t xml:space="preserve"> Your thesis chair must be a full-time faculty in the ABA Program. All outside committee members must have a BCBA® or BCBA-D®. </w:t>
      </w:r>
    </w:p>
    <w:p w14:paraId="42D21FEE" w14:textId="6C6D7E0A" w:rsidR="00D91EF0" w:rsidRDefault="002821D5">
      <w:pPr>
        <w:pStyle w:val="ListParagraph"/>
        <w:numPr>
          <w:ilvl w:val="1"/>
          <w:numId w:val="5"/>
        </w:numPr>
        <w:tabs>
          <w:tab w:val="left" w:pos="1450"/>
        </w:tabs>
        <w:ind w:right="120"/>
        <w:rPr>
          <w:i/>
        </w:rPr>
      </w:pPr>
      <w:r>
        <w:rPr>
          <w:spacing w:val="-4"/>
        </w:rPr>
        <w:t xml:space="preserve">Temporary </w:t>
      </w:r>
      <w:r>
        <w:t xml:space="preserve">committee members that do not fit the above descriptions (but do hold at least a master’s degree) can be approved if they send a resume and a paragraph noting their qualifications specific to the thesis project(s) to the </w:t>
      </w:r>
      <w:r>
        <w:rPr>
          <w:spacing w:val="-4"/>
        </w:rPr>
        <w:t>director,</w:t>
      </w:r>
      <w:r>
        <w:rPr>
          <w:color w:val="0000FF"/>
          <w:spacing w:val="-4"/>
        </w:rPr>
        <w:t xml:space="preserve"> </w:t>
      </w:r>
      <w:hyperlink r:id="rId15">
        <w:r>
          <w:rPr>
            <w:color w:val="0000FF"/>
            <w:u w:val="thick" w:color="0000FF"/>
          </w:rPr>
          <w:t>Natalie.Parks@slu.edu</w:t>
        </w:r>
      </w:hyperlink>
      <w:r>
        <w:t xml:space="preserve">. </w:t>
      </w:r>
      <w:r>
        <w:rPr>
          <w:i/>
        </w:rPr>
        <w:t>Students can form thesis committee while preparing the</w:t>
      </w:r>
      <w:r>
        <w:rPr>
          <w:i/>
          <w:spacing w:val="-17"/>
        </w:rPr>
        <w:t xml:space="preserve"> </w:t>
      </w:r>
      <w:r>
        <w:rPr>
          <w:i/>
        </w:rPr>
        <w:t>proposal.</w:t>
      </w:r>
      <w:r w:rsidR="00AE7171">
        <w:rPr>
          <w:i/>
        </w:rPr>
        <w:t xml:space="preserve"> Temporary committee members cannot sign off on proposals or defenses. </w:t>
      </w:r>
    </w:p>
    <w:p w14:paraId="42D21FEF" w14:textId="77777777" w:rsidR="00D91EF0" w:rsidRDefault="00D91EF0">
      <w:pPr>
        <w:pStyle w:val="BodyText"/>
        <w:rPr>
          <w:i/>
        </w:rPr>
      </w:pPr>
    </w:p>
    <w:p w14:paraId="57F14EE8" w14:textId="08356554" w:rsidR="00AE7171" w:rsidRPr="00AE7171" w:rsidRDefault="00AE7171">
      <w:pPr>
        <w:pStyle w:val="ListParagraph"/>
        <w:numPr>
          <w:ilvl w:val="0"/>
          <w:numId w:val="5"/>
        </w:numPr>
        <w:tabs>
          <w:tab w:val="left" w:pos="819"/>
          <w:tab w:val="left" w:pos="820"/>
        </w:tabs>
        <w:ind w:left="820" w:hanging="720"/>
        <w:jc w:val="both"/>
        <w:rPr>
          <w:b/>
          <w:i/>
        </w:rPr>
      </w:pPr>
      <w:r>
        <w:rPr>
          <w:b/>
          <w:iCs/>
        </w:rPr>
        <w:t>Complete CITI Training</w:t>
      </w:r>
    </w:p>
    <w:p w14:paraId="6C0D8B82" w14:textId="06910847" w:rsidR="00AE7171" w:rsidRPr="00AE7171" w:rsidRDefault="00AE7171" w:rsidP="00AE7171">
      <w:pPr>
        <w:pStyle w:val="ListParagraph"/>
        <w:numPr>
          <w:ilvl w:val="1"/>
          <w:numId w:val="5"/>
        </w:numPr>
        <w:tabs>
          <w:tab w:val="left" w:pos="819"/>
          <w:tab w:val="left" w:pos="820"/>
        </w:tabs>
        <w:rPr>
          <w:b/>
          <w:i/>
        </w:rPr>
      </w:pPr>
      <w:r>
        <w:rPr>
          <w:bCs/>
          <w:iCs/>
        </w:rPr>
        <w:t xml:space="preserve">All students will complete the required CITI trainings prior to submitting their materials to </w:t>
      </w:r>
      <w:proofErr w:type="gramStart"/>
      <w:r>
        <w:rPr>
          <w:bCs/>
          <w:iCs/>
        </w:rPr>
        <w:t>IRB</w:t>
      </w:r>
      <w:proofErr w:type="gramEnd"/>
      <w:r>
        <w:rPr>
          <w:bCs/>
          <w:iCs/>
        </w:rPr>
        <w:t xml:space="preserve"> </w:t>
      </w:r>
    </w:p>
    <w:p w14:paraId="1F3149FD" w14:textId="77777777" w:rsidR="00AE7171" w:rsidRPr="00AE7171" w:rsidRDefault="00AE7171" w:rsidP="00AE7171">
      <w:pPr>
        <w:pStyle w:val="ListParagraph"/>
        <w:tabs>
          <w:tab w:val="left" w:pos="819"/>
          <w:tab w:val="left" w:pos="820"/>
        </w:tabs>
        <w:ind w:left="1450" w:firstLine="0"/>
        <w:jc w:val="center"/>
        <w:rPr>
          <w:b/>
          <w:i/>
        </w:rPr>
      </w:pPr>
    </w:p>
    <w:p w14:paraId="42D21FF0" w14:textId="3816A629" w:rsidR="00D91EF0" w:rsidRDefault="002821D5">
      <w:pPr>
        <w:pStyle w:val="ListParagraph"/>
        <w:numPr>
          <w:ilvl w:val="0"/>
          <w:numId w:val="5"/>
        </w:numPr>
        <w:tabs>
          <w:tab w:val="left" w:pos="819"/>
          <w:tab w:val="left" w:pos="820"/>
        </w:tabs>
        <w:ind w:left="820" w:hanging="720"/>
        <w:jc w:val="both"/>
        <w:rPr>
          <w:b/>
          <w:i/>
        </w:rPr>
      </w:pPr>
      <w:r>
        <w:rPr>
          <w:b/>
        </w:rPr>
        <w:t xml:space="preserve">Register for Thesis Credits </w:t>
      </w:r>
      <w:r>
        <w:rPr>
          <w:b/>
          <w:i/>
        </w:rPr>
        <w:t>(</w:t>
      </w:r>
      <w:r w:rsidR="00AE7171">
        <w:t>fall</w:t>
      </w:r>
      <w:r>
        <w:rPr>
          <w:spacing w:val="-8"/>
        </w:rPr>
        <w:t xml:space="preserve"> </w:t>
      </w:r>
      <w:r>
        <w:t>semester</w:t>
      </w:r>
      <w:r>
        <w:rPr>
          <w:b/>
          <w:i/>
        </w:rPr>
        <w:t>)</w:t>
      </w:r>
    </w:p>
    <w:p w14:paraId="42D21FF1" w14:textId="57434BF5" w:rsidR="00D91EF0" w:rsidRDefault="002821D5">
      <w:pPr>
        <w:pStyle w:val="ListParagraph"/>
        <w:numPr>
          <w:ilvl w:val="1"/>
          <w:numId w:val="5"/>
        </w:numPr>
        <w:tabs>
          <w:tab w:val="left" w:pos="1450"/>
        </w:tabs>
        <w:ind w:right="131"/>
        <w:jc w:val="both"/>
        <w:rPr>
          <w:i/>
        </w:rPr>
      </w:pPr>
      <w:r>
        <w:rPr>
          <w:i/>
        </w:rPr>
        <w:t xml:space="preserve">Students will register for </w:t>
      </w:r>
      <w:r w:rsidR="00AE7171">
        <w:rPr>
          <w:i/>
        </w:rPr>
        <w:t>3</w:t>
      </w:r>
      <w:r>
        <w:rPr>
          <w:i/>
        </w:rPr>
        <w:t xml:space="preserve"> credits of ABA 5990 (Thesis) for </w:t>
      </w:r>
      <w:r w:rsidR="00AE7171">
        <w:rPr>
          <w:i/>
        </w:rPr>
        <w:t>fall</w:t>
      </w:r>
      <w:r>
        <w:rPr>
          <w:i/>
        </w:rPr>
        <w:t xml:space="preserve"> of their second </w:t>
      </w:r>
      <w:r>
        <w:rPr>
          <w:i/>
          <w:spacing w:val="-5"/>
        </w:rPr>
        <w:t xml:space="preserve">year. </w:t>
      </w:r>
      <w:r>
        <w:rPr>
          <w:i/>
        </w:rPr>
        <w:t>The following must be completed to pass each</w:t>
      </w:r>
      <w:r>
        <w:rPr>
          <w:i/>
          <w:spacing w:val="-11"/>
        </w:rPr>
        <w:t xml:space="preserve"> </w:t>
      </w:r>
      <w:r>
        <w:rPr>
          <w:i/>
        </w:rPr>
        <w:t>credit:</w:t>
      </w:r>
    </w:p>
    <w:p w14:paraId="42D21FF2" w14:textId="0DF66588" w:rsidR="00D91EF0" w:rsidRDefault="002821D5">
      <w:pPr>
        <w:pStyle w:val="ListParagraph"/>
        <w:numPr>
          <w:ilvl w:val="2"/>
          <w:numId w:val="5"/>
        </w:numPr>
        <w:tabs>
          <w:tab w:val="left" w:pos="2260"/>
        </w:tabs>
        <w:ind w:right="121"/>
        <w:jc w:val="both"/>
      </w:pPr>
      <w:r>
        <w:rPr>
          <w:i/>
        </w:rPr>
        <w:t xml:space="preserve">First two credits: </w:t>
      </w:r>
      <w:r>
        <w:t xml:space="preserve">(a) achieve chair’s approval on thesis topic and proposal documents, </w:t>
      </w:r>
      <w:r w:rsidR="00AE7171">
        <w:t xml:space="preserve">and </w:t>
      </w:r>
      <w:r>
        <w:t>(b) successful proposal of thesis project</w:t>
      </w:r>
      <w:r w:rsidR="00AE7171">
        <w:t>.</w:t>
      </w:r>
    </w:p>
    <w:p w14:paraId="42244397" w14:textId="77777777" w:rsidR="00AE7171" w:rsidRDefault="00AE7171" w:rsidP="00AE7171">
      <w:pPr>
        <w:pStyle w:val="ListParagraph"/>
        <w:numPr>
          <w:ilvl w:val="2"/>
          <w:numId w:val="5"/>
        </w:numPr>
        <w:tabs>
          <w:tab w:val="left" w:pos="2260"/>
        </w:tabs>
        <w:ind w:right="121"/>
        <w:jc w:val="both"/>
      </w:pPr>
      <w:r>
        <w:rPr>
          <w:i/>
        </w:rPr>
        <w:t>Third Credit</w:t>
      </w:r>
      <w:r w:rsidR="002821D5">
        <w:t xml:space="preserve">: </w:t>
      </w:r>
      <w:r>
        <w:t xml:space="preserve">obtain necessary secondary approvals for research study (i.e., SLU IRB, </w:t>
      </w:r>
      <w:proofErr w:type="gramStart"/>
      <w:r>
        <w:t>agency</w:t>
      </w:r>
      <w:proofErr w:type="gramEnd"/>
      <w:r>
        <w:t xml:space="preserve"> or school research approval,</w:t>
      </w:r>
      <w:r>
        <w:rPr>
          <w:spacing w:val="-2"/>
        </w:rPr>
        <w:t xml:space="preserve"> </w:t>
      </w:r>
      <w:r>
        <w:t>etc.).</w:t>
      </w:r>
    </w:p>
    <w:p w14:paraId="6FD2D130" w14:textId="0441E28F" w:rsidR="00AE7171" w:rsidRDefault="00AE7171" w:rsidP="00AE7171">
      <w:pPr>
        <w:pStyle w:val="ListParagraph"/>
        <w:tabs>
          <w:tab w:val="left" w:pos="2260"/>
        </w:tabs>
        <w:ind w:left="2260" w:right="128" w:firstLine="0"/>
      </w:pPr>
    </w:p>
    <w:p w14:paraId="42D21FF6" w14:textId="77777777" w:rsidR="00D91EF0" w:rsidRDefault="002821D5">
      <w:pPr>
        <w:pStyle w:val="ListParagraph"/>
        <w:numPr>
          <w:ilvl w:val="0"/>
          <w:numId w:val="5"/>
        </w:numPr>
        <w:tabs>
          <w:tab w:val="left" w:pos="999"/>
          <w:tab w:val="left" w:pos="1000"/>
        </w:tabs>
        <w:ind w:left="1000" w:hanging="720"/>
        <w:jc w:val="left"/>
        <w:rPr>
          <w:i/>
        </w:rPr>
      </w:pPr>
      <w:r>
        <w:rPr>
          <w:b/>
        </w:rPr>
        <w:t xml:space="preserve">Draft </w:t>
      </w:r>
      <w:r>
        <w:rPr>
          <w:b/>
          <w:spacing w:val="-5"/>
        </w:rPr>
        <w:t xml:space="preserve">Your </w:t>
      </w:r>
      <w:r>
        <w:rPr>
          <w:b/>
        </w:rPr>
        <w:t xml:space="preserve">Proposal </w:t>
      </w:r>
      <w:r>
        <w:rPr>
          <w:i/>
        </w:rPr>
        <w:t>(Fall prior to final spring</w:t>
      </w:r>
      <w:r>
        <w:rPr>
          <w:i/>
          <w:spacing w:val="-8"/>
        </w:rPr>
        <w:t xml:space="preserve"> </w:t>
      </w:r>
      <w:r>
        <w:rPr>
          <w:i/>
        </w:rPr>
        <w:t>semester)</w:t>
      </w:r>
    </w:p>
    <w:p w14:paraId="42D21FF7" w14:textId="6AD7F46A" w:rsidR="00D91EF0" w:rsidRDefault="002821D5">
      <w:pPr>
        <w:pStyle w:val="ListParagraph"/>
        <w:numPr>
          <w:ilvl w:val="1"/>
          <w:numId w:val="5"/>
        </w:numPr>
        <w:tabs>
          <w:tab w:val="left" w:pos="1450"/>
        </w:tabs>
        <w:ind w:right="124"/>
      </w:pPr>
      <w:r>
        <w:t xml:space="preserve">Students </w:t>
      </w:r>
      <w:r w:rsidR="00AE7171">
        <w:t>will draft their proposal as part of their fall semester thesis course.</w:t>
      </w:r>
    </w:p>
    <w:p w14:paraId="42D21FF8" w14:textId="77777777" w:rsidR="00D91EF0" w:rsidRDefault="002821D5">
      <w:pPr>
        <w:pStyle w:val="ListParagraph"/>
        <w:numPr>
          <w:ilvl w:val="1"/>
          <w:numId w:val="5"/>
        </w:numPr>
        <w:tabs>
          <w:tab w:val="left" w:pos="1450"/>
        </w:tabs>
      </w:pPr>
      <w:r>
        <w:t>Proposals Include these</w:t>
      </w:r>
      <w:r>
        <w:rPr>
          <w:spacing w:val="-4"/>
        </w:rPr>
        <w:t xml:space="preserve"> </w:t>
      </w:r>
      <w:r>
        <w:t>sections:</w:t>
      </w:r>
    </w:p>
    <w:p w14:paraId="42D21FF9" w14:textId="77777777" w:rsidR="00D91EF0" w:rsidRDefault="002821D5">
      <w:pPr>
        <w:pStyle w:val="ListParagraph"/>
        <w:numPr>
          <w:ilvl w:val="2"/>
          <w:numId w:val="5"/>
        </w:numPr>
        <w:tabs>
          <w:tab w:val="left" w:pos="2260"/>
        </w:tabs>
      </w:pPr>
      <w:r>
        <w:t>Comprehensive Literature Review literature in chosen</w:t>
      </w:r>
      <w:r>
        <w:rPr>
          <w:spacing w:val="-16"/>
        </w:rPr>
        <w:t xml:space="preserve"> </w:t>
      </w:r>
      <w:r>
        <w:t>area,</w:t>
      </w:r>
    </w:p>
    <w:p w14:paraId="42D21FFA" w14:textId="77777777" w:rsidR="00D91EF0" w:rsidRDefault="002821D5">
      <w:pPr>
        <w:pStyle w:val="ListParagraph"/>
        <w:numPr>
          <w:ilvl w:val="2"/>
          <w:numId w:val="5"/>
        </w:numPr>
        <w:tabs>
          <w:tab w:val="left" w:pos="2260"/>
        </w:tabs>
        <w:ind w:hanging="337"/>
      </w:pPr>
      <w:r>
        <w:t>Gaps in previous</w:t>
      </w:r>
      <w:r>
        <w:rPr>
          <w:spacing w:val="-4"/>
        </w:rPr>
        <w:t xml:space="preserve"> </w:t>
      </w:r>
      <w:r>
        <w:t>research,</w:t>
      </w:r>
    </w:p>
    <w:p w14:paraId="42D21FFB" w14:textId="77777777" w:rsidR="00D91EF0" w:rsidRDefault="002821D5">
      <w:pPr>
        <w:pStyle w:val="ListParagraph"/>
        <w:numPr>
          <w:ilvl w:val="2"/>
          <w:numId w:val="5"/>
        </w:numPr>
        <w:tabs>
          <w:tab w:val="left" w:pos="2260"/>
        </w:tabs>
        <w:ind w:hanging="387"/>
      </w:pPr>
      <w:r>
        <w:t>Purpose of your</w:t>
      </w:r>
      <w:r>
        <w:rPr>
          <w:spacing w:val="-4"/>
        </w:rPr>
        <w:t xml:space="preserve"> </w:t>
      </w:r>
      <w:r>
        <w:t>thesis,</w:t>
      </w:r>
    </w:p>
    <w:p w14:paraId="42D21FFC" w14:textId="77777777" w:rsidR="00D91EF0" w:rsidRDefault="002821D5">
      <w:pPr>
        <w:pStyle w:val="ListParagraph"/>
        <w:numPr>
          <w:ilvl w:val="2"/>
          <w:numId w:val="5"/>
        </w:numPr>
        <w:tabs>
          <w:tab w:val="left" w:pos="2260"/>
        </w:tabs>
        <w:ind w:right="118" w:hanging="368"/>
        <w:jc w:val="both"/>
      </w:pPr>
      <w:r>
        <w:t xml:space="preserve">Methods section: (a) the subjects (i.e., who you plan on working with) or plan for </w:t>
      </w:r>
      <w:r>
        <w:rPr>
          <w:spacing w:val="-3"/>
        </w:rPr>
        <w:t xml:space="preserve">systematic </w:t>
      </w:r>
      <w:r>
        <w:t xml:space="preserve">review of literature; setting (i.e., where you plan on working), apparatus/materials needed to complete the study; the dependent variables including target responses (including operational definitions), measurement </w:t>
      </w:r>
      <w:r>
        <w:rPr>
          <w:spacing w:val="-3"/>
        </w:rPr>
        <w:t xml:space="preserve">system </w:t>
      </w:r>
      <w:r>
        <w:t>used and data collection (i.e., how will data be collected? How often will inter-observer agreement data be collected? Will procedural integrity data be collected?); procedures will be outlined with enough detail for replication including all initial or pre-assessments, all study procedures, and analyses to be conducted following data</w:t>
      </w:r>
      <w:r>
        <w:rPr>
          <w:spacing w:val="-5"/>
        </w:rPr>
        <w:t xml:space="preserve"> </w:t>
      </w:r>
      <w:r>
        <w:t>collection.</w:t>
      </w:r>
    </w:p>
    <w:p w14:paraId="42D21FFD" w14:textId="6AF66D59" w:rsidR="00D91EF0" w:rsidRDefault="002821D5">
      <w:pPr>
        <w:pStyle w:val="ListParagraph"/>
        <w:numPr>
          <w:ilvl w:val="2"/>
          <w:numId w:val="5"/>
        </w:numPr>
        <w:tabs>
          <w:tab w:val="left" w:pos="2260"/>
        </w:tabs>
        <w:ind w:hanging="317"/>
        <w:jc w:val="both"/>
      </w:pPr>
      <w:r>
        <w:t>Anticipated results and preliminary discussion</w:t>
      </w:r>
      <w:r w:rsidR="00AE7171">
        <w:t xml:space="preserve"> (including limitations and future directions)</w:t>
      </w:r>
      <w:r>
        <w:t>,</w:t>
      </w:r>
      <w:r>
        <w:rPr>
          <w:spacing w:val="-9"/>
        </w:rPr>
        <w:t xml:space="preserve"> </w:t>
      </w:r>
      <w:r>
        <w:t>and</w:t>
      </w:r>
    </w:p>
    <w:p w14:paraId="42D21FFE" w14:textId="77777777" w:rsidR="00D91EF0" w:rsidRDefault="002821D5">
      <w:pPr>
        <w:pStyle w:val="ListParagraph"/>
        <w:numPr>
          <w:ilvl w:val="2"/>
          <w:numId w:val="5"/>
        </w:numPr>
        <w:tabs>
          <w:tab w:val="left" w:pos="2260"/>
        </w:tabs>
        <w:ind w:hanging="386"/>
        <w:jc w:val="both"/>
      </w:pPr>
      <w:r>
        <w:rPr>
          <w:spacing w:val="-3"/>
        </w:rPr>
        <w:t>Reference</w:t>
      </w:r>
      <w:r>
        <w:rPr>
          <w:spacing w:val="-1"/>
        </w:rPr>
        <w:t xml:space="preserve"> </w:t>
      </w:r>
      <w:r>
        <w:t>section.</w:t>
      </w:r>
    </w:p>
    <w:p w14:paraId="42D21FFF" w14:textId="77777777" w:rsidR="00D91EF0" w:rsidRDefault="00D91EF0">
      <w:pPr>
        <w:jc w:val="both"/>
        <w:sectPr w:rsidR="00D91EF0">
          <w:pgSz w:w="12240" w:h="15840"/>
          <w:pgMar w:top="1140" w:right="1320" w:bottom="1120" w:left="1340" w:header="0" w:footer="852" w:gutter="0"/>
          <w:cols w:space="720"/>
        </w:sectPr>
      </w:pPr>
    </w:p>
    <w:p w14:paraId="42D22000" w14:textId="672868F3" w:rsidR="00D91EF0" w:rsidRDefault="002821D5">
      <w:pPr>
        <w:pStyle w:val="ListParagraph"/>
        <w:numPr>
          <w:ilvl w:val="1"/>
          <w:numId w:val="5"/>
        </w:numPr>
        <w:tabs>
          <w:tab w:val="left" w:pos="1450"/>
        </w:tabs>
        <w:spacing w:before="34"/>
        <w:ind w:right="118"/>
        <w:jc w:val="both"/>
      </w:pPr>
      <w:r>
        <w:lastRenderedPageBreak/>
        <w:t>The proposal must follow</w:t>
      </w:r>
      <w:r>
        <w:rPr>
          <w:color w:val="0000FF"/>
        </w:rPr>
        <w:t xml:space="preserve"> </w:t>
      </w:r>
      <w:hyperlink r:id="rId16">
        <w:r>
          <w:rPr>
            <w:color w:val="0000FF"/>
            <w:spacing w:val="-6"/>
            <w:u w:val="thick" w:color="0000FF"/>
          </w:rPr>
          <w:t xml:space="preserve">APA </w:t>
        </w:r>
        <w:r>
          <w:rPr>
            <w:color w:val="0000FF"/>
            <w:u w:val="thick" w:color="0000FF"/>
          </w:rPr>
          <w:t>style</w:t>
        </w:r>
      </w:hyperlink>
      <w:r>
        <w:rPr>
          <w:color w:val="0000FF"/>
        </w:rPr>
        <w:t xml:space="preserve"> </w:t>
      </w:r>
      <w:r>
        <w:t>and</w:t>
      </w:r>
      <w:hyperlink r:id="rId17">
        <w:r>
          <w:rPr>
            <w:color w:val="0000FF"/>
          </w:rPr>
          <w:t xml:space="preserve"> </w:t>
        </w:r>
        <w:r>
          <w:rPr>
            <w:color w:val="0000FF"/>
            <w:u w:val="thick" w:color="0000FF"/>
          </w:rPr>
          <w:t xml:space="preserve">Graduate </w:t>
        </w:r>
        <w:r>
          <w:rPr>
            <w:color w:val="0000FF"/>
            <w:spacing w:val="-3"/>
            <w:u w:val="thick" w:color="0000FF"/>
          </w:rPr>
          <w:t xml:space="preserve">Education’s </w:t>
        </w:r>
        <w:r>
          <w:rPr>
            <w:color w:val="0000FF"/>
            <w:u w:val="thick" w:color="0000FF"/>
          </w:rPr>
          <w:t>required format</w:t>
        </w:r>
      </w:hyperlink>
      <w:hyperlink r:id="rId18">
        <w:r>
          <w:rPr>
            <w:color w:val="0000FF"/>
            <w:u w:val="thick" w:color="0000FF"/>
          </w:rPr>
          <w:t xml:space="preserve"> guide.</w:t>
        </w:r>
      </w:hyperlink>
      <w:r>
        <w:rPr>
          <w:color w:val="0000FF"/>
        </w:rPr>
        <w:t xml:space="preserve"> </w:t>
      </w:r>
      <w:r>
        <w:rPr>
          <w:spacing w:val="-3"/>
        </w:rPr>
        <w:t xml:space="preserve">Work </w:t>
      </w:r>
      <w:r>
        <w:t>with</w:t>
      </w:r>
      <w:hyperlink r:id="rId19">
        <w:r>
          <w:rPr>
            <w:color w:val="0000FF"/>
          </w:rPr>
          <w:t xml:space="preserve"> </w:t>
        </w:r>
        <w:r>
          <w:rPr>
            <w:color w:val="0000FF"/>
            <w:u w:val="thick" w:color="0000FF"/>
          </w:rPr>
          <w:t>University Writing Services</w:t>
        </w:r>
        <w:r>
          <w:rPr>
            <w:color w:val="0000FF"/>
          </w:rPr>
          <w:t xml:space="preserve"> </w:t>
        </w:r>
      </w:hyperlink>
      <w:r>
        <w:t xml:space="preserve">to address style and grammar components of the manuscript </w:t>
      </w:r>
      <w:r>
        <w:rPr>
          <w:spacing w:val="-3"/>
        </w:rPr>
        <w:t xml:space="preserve">before </w:t>
      </w:r>
      <w:r>
        <w:t>sending drafts to your</w:t>
      </w:r>
      <w:r>
        <w:rPr>
          <w:spacing w:val="-9"/>
        </w:rPr>
        <w:t xml:space="preserve"> </w:t>
      </w:r>
      <w:r>
        <w:rPr>
          <w:spacing w:val="-5"/>
        </w:rPr>
        <w:t>chair.</w:t>
      </w:r>
    </w:p>
    <w:p w14:paraId="42D22001" w14:textId="77777777" w:rsidR="00D91EF0" w:rsidRDefault="002821D5">
      <w:pPr>
        <w:pStyle w:val="ListParagraph"/>
        <w:numPr>
          <w:ilvl w:val="1"/>
          <w:numId w:val="5"/>
        </w:numPr>
        <w:tabs>
          <w:tab w:val="left" w:pos="1450"/>
        </w:tabs>
        <w:ind w:right="124"/>
        <w:jc w:val="both"/>
      </w:pPr>
      <w:r>
        <w:t xml:space="preserve">Students must </w:t>
      </w:r>
      <w:r>
        <w:rPr>
          <w:spacing w:val="-3"/>
        </w:rPr>
        <w:t xml:space="preserve">make </w:t>
      </w:r>
      <w:r>
        <w:t xml:space="preserve">revisions under the supervision of their thesis </w:t>
      </w:r>
      <w:r>
        <w:rPr>
          <w:spacing w:val="-5"/>
        </w:rPr>
        <w:t xml:space="preserve">chair. </w:t>
      </w:r>
      <w:r>
        <w:t xml:space="preserve">The chair has two weeks to provide feedback on each thesis draft received. When the thesis chair decides that the proposal is acceptable (this will </w:t>
      </w:r>
      <w:r>
        <w:rPr>
          <w:spacing w:val="-3"/>
        </w:rPr>
        <w:t xml:space="preserve">take </w:t>
      </w:r>
      <w:r>
        <w:t>several revisions), students will arrange</w:t>
      </w:r>
      <w:r>
        <w:rPr>
          <w:spacing w:val="-5"/>
        </w:rPr>
        <w:t xml:space="preserve"> </w:t>
      </w:r>
      <w:r>
        <w:t>a</w:t>
      </w:r>
      <w:r>
        <w:rPr>
          <w:spacing w:val="-4"/>
        </w:rPr>
        <w:t xml:space="preserve"> </w:t>
      </w:r>
      <w:r>
        <w:t>date</w:t>
      </w:r>
      <w:r>
        <w:rPr>
          <w:spacing w:val="-4"/>
        </w:rPr>
        <w:t xml:space="preserve"> </w:t>
      </w:r>
      <w:r>
        <w:t>to</w:t>
      </w:r>
      <w:r>
        <w:rPr>
          <w:spacing w:val="-4"/>
        </w:rPr>
        <w:t xml:space="preserve"> </w:t>
      </w:r>
      <w:r>
        <w:t>meet</w:t>
      </w:r>
      <w:r>
        <w:rPr>
          <w:spacing w:val="-4"/>
        </w:rPr>
        <w:t xml:space="preserve"> </w:t>
      </w:r>
      <w:r>
        <w:t>with</w:t>
      </w:r>
      <w:r>
        <w:rPr>
          <w:spacing w:val="-4"/>
        </w:rPr>
        <w:t xml:space="preserve"> </w:t>
      </w:r>
      <w:r>
        <w:t>the</w:t>
      </w:r>
      <w:r>
        <w:rPr>
          <w:spacing w:val="-4"/>
        </w:rPr>
        <w:t xml:space="preserve"> </w:t>
      </w:r>
      <w:r>
        <w:t>entire</w:t>
      </w:r>
      <w:r>
        <w:rPr>
          <w:spacing w:val="-4"/>
        </w:rPr>
        <w:t xml:space="preserve"> </w:t>
      </w:r>
      <w:r>
        <w:t>committee</w:t>
      </w:r>
      <w:r>
        <w:rPr>
          <w:spacing w:val="-4"/>
        </w:rPr>
        <w:t xml:space="preserve"> </w:t>
      </w:r>
      <w:r>
        <w:t>and</w:t>
      </w:r>
      <w:r>
        <w:rPr>
          <w:spacing w:val="-4"/>
        </w:rPr>
        <w:t xml:space="preserve"> </w:t>
      </w:r>
      <w:r>
        <w:t>propose</w:t>
      </w:r>
      <w:r>
        <w:rPr>
          <w:spacing w:val="-5"/>
        </w:rPr>
        <w:t xml:space="preserve"> </w:t>
      </w:r>
      <w:r>
        <w:t>their</w:t>
      </w:r>
      <w:r>
        <w:rPr>
          <w:spacing w:val="-4"/>
        </w:rPr>
        <w:t xml:space="preserve"> </w:t>
      </w:r>
      <w:r>
        <w:t>thesis</w:t>
      </w:r>
      <w:r>
        <w:rPr>
          <w:spacing w:val="-4"/>
        </w:rPr>
        <w:t xml:space="preserve"> </w:t>
      </w:r>
      <w:r>
        <w:t>project.</w:t>
      </w:r>
    </w:p>
    <w:p w14:paraId="42D22002" w14:textId="77777777" w:rsidR="00D91EF0" w:rsidRDefault="00D91EF0">
      <w:pPr>
        <w:pStyle w:val="BodyText"/>
      </w:pPr>
    </w:p>
    <w:p w14:paraId="42D22003" w14:textId="5AC722AF" w:rsidR="00D91EF0" w:rsidRDefault="002821D5">
      <w:pPr>
        <w:pStyle w:val="ListParagraph"/>
        <w:numPr>
          <w:ilvl w:val="0"/>
          <w:numId w:val="5"/>
        </w:numPr>
        <w:tabs>
          <w:tab w:val="left" w:pos="1000"/>
        </w:tabs>
        <w:ind w:left="1000" w:hanging="720"/>
        <w:jc w:val="both"/>
      </w:pPr>
      <w:r>
        <w:rPr>
          <w:b/>
        </w:rPr>
        <w:t xml:space="preserve">Oral Thesis Proposal </w:t>
      </w:r>
      <w:r>
        <w:rPr>
          <w:spacing w:val="-4"/>
        </w:rPr>
        <w:t>(</w:t>
      </w:r>
      <w:r w:rsidR="00AE7171">
        <w:rPr>
          <w:spacing w:val="-4"/>
        </w:rPr>
        <w:t xml:space="preserve">Late Fall </w:t>
      </w:r>
      <w:r>
        <w:rPr>
          <w:i/>
          <w:spacing w:val="-4"/>
        </w:rPr>
        <w:t xml:space="preserve">Semester, </w:t>
      </w:r>
      <w:r>
        <w:rPr>
          <w:i/>
          <w:spacing w:val="-5"/>
        </w:rPr>
        <w:t>Year</w:t>
      </w:r>
      <w:r>
        <w:rPr>
          <w:i/>
          <w:spacing w:val="-1"/>
        </w:rPr>
        <w:t xml:space="preserve"> </w:t>
      </w:r>
      <w:r>
        <w:rPr>
          <w:i/>
          <w:spacing w:val="-3"/>
        </w:rPr>
        <w:t>Two</w:t>
      </w:r>
      <w:r>
        <w:rPr>
          <w:spacing w:val="-3"/>
        </w:rPr>
        <w:t>)</w:t>
      </w:r>
    </w:p>
    <w:p w14:paraId="42D22004" w14:textId="77777777" w:rsidR="00D91EF0" w:rsidRDefault="002821D5">
      <w:pPr>
        <w:pStyle w:val="ListParagraph"/>
        <w:numPr>
          <w:ilvl w:val="1"/>
          <w:numId w:val="5"/>
        </w:numPr>
        <w:tabs>
          <w:tab w:val="left" w:pos="1450"/>
        </w:tabs>
        <w:ind w:right="119"/>
        <w:jc w:val="both"/>
      </w:pPr>
      <w:r>
        <w:t xml:space="preserve">Schedule a formal proposal meeting with the entire </w:t>
      </w:r>
      <w:proofErr w:type="gramStart"/>
      <w:r>
        <w:t>committee, and</w:t>
      </w:r>
      <w:proofErr w:type="gramEnd"/>
      <w:r>
        <w:t xml:space="preserve"> provide </w:t>
      </w:r>
      <w:proofErr w:type="gramStart"/>
      <w:r>
        <w:t>committee</w:t>
      </w:r>
      <w:proofErr w:type="gramEnd"/>
      <w:r>
        <w:t xml:space="preserve"> with written proposal </w:t>
      </w:r>
      <w:r>
        <w:rPr>
          <w:u w:val="thick"/>
        </w:rPr>
        <w:t>at least two weeks prior to the proposal, along with the thesis proposal rubric</w:t>
      </w:r>
      <w:r>
        <w:t>. The meeting should be at least 1.5</w:t>
      </w:r>
      <w:r>
        <w:rPr>
          <w:spacing w:val="-16"/>
        </w:rPr>
        <w:t xml:space="preserve"> </w:t>
      </w:r>
      <w:r>
        <w:t>hours.</w:t>
      </w:r>
    </w:p>
    <w:p w14:paraId="42D22005" w14:textId="77777777" w:rsidR="00D91EF0" w:rsidRDefault="002821D5">
      <w:pPr>
        <w:pStyle w:val="ListParagraph"/>
        <w:numPr>
          <w:ilvl w:val="1"/>
          <w:numId w:val="5"/>
        </w:numPr>
        <w:tabs>
          <w:tab w:val="left" w:pos="1450"/>
        </w:tabs>
        <w:ind w:right="118"/>
        <w:jc w:val="both"/>
      </w:pPr>
      <w:r>
        <w:t xml:space="preserve">Students will prepare a </w:t>
      </w:r>
      <w:r>
        <w:rPr>
          <w:spacing w:val="-3"/>
        </w:rPr>
        <w:t xml:space="preserve">PowerPoint </w:t>
      </w:r>
      <w:r>
        <w:t xml:space="preserve">presentation that (a) provides a summary of background research, (b) provides rationale for the proposed project, (c) </w:t>
      </w:r>
      <w:r>
        <w:rPr>
          <w:spacing w:val="-3"/>
        </w:rPr>
        <w:t xml:space="preserve">states </w:t>
      </w:r>
      <w:r>
        <w:t xml:space="preserve">the purpose of the project, and (d) clearly describes the methods. The </w:t>
      </w:r>
      <w:proofErr w:type="gramStart"/>
      <w:r>
        <w:rPr>
          <w:spacing w:val="-3"/>
        </w:rPr>
        <w:t xml:space="preserve">PowerPoint  </w:t>
      </w:r>
      <w:r>
        <w:t>presentation</w:t>
      </w:r>
      <w:proofErr w:type="gramEnd"/>
      <w:r>
        <w:t xml:space="preserve"> should last 20</w:t>
      </w:r>
      <w:r>
        <w:rPr>
          <w:spacing w:val="-6"/>
        </w:rPr>
        <w:t xml:space="preserve"> </w:t>
      </w:r>
      <w:r>
        <w:t>minutes.</w:t>
      </w:r>
    </w:p>
    <w:p w14:paraId="42D22006" w14:textId="77777777" w:rsidR="00D91EF0" w:rsidRDefault="002821D5">
      <w:pPr>
        <w:pStyle w:val="ListParagraph"/>
        <w:numPr>
          <w:ilvl w:val="1"/>
          <w:numId w:val="5"/>
        </w:numPr>
        <w:tabs>
          <w:tab w:val="left" w:pos="1450"/>
        </w:tabs>
        <w:ind w:right="119"/>
        <w:jc w:val="both"/>
      </w:pPr>
      <w:r>
        <w:t xml:space="preserve">Students will be prepared to answer questions raised by your committee </w:t>
      </w:r>
      <w:proofErr w:type="gramStart"/>
      <w:r>
        <w:t>members, and</w:t>
      </w:r>
      <w:proofErr w:type="gramEnd"/>
      <w:r>
        <w:t xml:space="preserve"> consider their feedback about the</w:t>
      </w:r>
      <w:r>
        <w:rPr>
          <w:spacing w:val="-8"/>
        </w:rPr>
        <w:t xml:space="preserve"> </w:t>
      </w:r>
      <w:r>
        <w:t>project.</w:t>
      </w:r>
    </w:p>
    <w:p w14:paraId="42D22007" w14:textId="77777777" w:rsidR="00D91EF0" w:rsidRDefault="002821D5">
      <w:pPr>
        <w:pStyle w:val="ListParagraph"/>
        <w:numPr>
          <w:ilvl w:val="1"/>
          <w:numId w:val="5"/>
        </w:numPr>
        <w:tabs>
          <w:tab w:val="left" w:pos="1450"/>
        </w:tabs>
        <w:ind w:right="127"/>
        <w:jc w:val="both"/>
      </w:pPr>
      <w:r>
        <w:rPr>
          <w:b/>
        </w:rPr>
        <w:t>Students must use the</w:t>
      </w:r>
      <w:r>
        <w:rPr>
          <w:b/>
          <w:color w:val="0000FF"/>
        </w:rPr>
        <w:t xml:space="preserve"> </w:t>
      </w:r>
      <w:hyperlink r:id="rId20">
        <w:r>
          <w:rPr>
            <w:color w:val="0000FF"/>
            <w:u w:val="thick" w:color="0000FF"/>
          </w:rPr>
          <w:t xml:space="preserve">Graduate </w:t>
        </w:r>
        <w:r>
          <w:rPr>
            <w:color w:val="0000FF"/>
            <w:spacing w:val="-3"/>
            <w:u w:val="thick" w:color="0000FF"/>
          </w:rPr>
          <w:t xml:space="preserve">Education’s </w:t>
        </w:r>
        <w:r>
          <w:rPr>
            <w:color w:val="0000FF"/>
            <w:u w:val="thick" w:color="0000FF"/>
          </w:rPr>
          <w:t>Thesis/Prospectus Form</w:t>
        </w:r>
        <w:r>
          <w:rPr>
            <w:color w:val="0000FF"/>
          </w:rPr>
          <w:t xml:space="preserve"> </w:t>
        </w:r>
      </w:hyperlink>
      <w:r>
        <w:t>and get signatures after proposal is presented. Provide a copy to Chair and/or ABA Program</w:t>
      </w:r>
      <w:r>
        <w:rPr>
          <w:spacing w:val="-6"/>
        </w:rPr>
        <w:t xml:space="preserve"> </w:t>
      </w:r>
      <w:r>
        <w:rPr>
          <w:spacing w:val="-4"/>
        </w:rPr>
        <w:t>Coordinator.</w:t>
      </w:r>
    </w:p>
    <w:p w14:paraId="42D22008" w14:textId="77777777" w:rsidR="00D91EF0" w:rsidRDefault="00D91EF0">
      <w:pPr>
        <w:pStyle w:val="BodyText"/>
      </w:pPr>
    </w:p>
    <w:p w14:paraId="6CA897C8" w14:textId="5E41AABE" w:rsidR="00AE7171" w:rsidRDefault="00AE7171">
      <w:pPr>
        <w:pStyle w:val="ListParagraph"/>
        <w:numPr>
          <w:ilvl w:val="0"/>
          <w:numId w:val="5"/>
        </w:numPr>
        <w:tabs>
          <w:tab w:val="left" w:pos="999"/>
          <w:tab w:val="left" w:pos="1000"/>
        </w:tabs>
        <w:ind w:left="1000" w:hanging="720"/>
        <w:jc w:val="both"/>
      </w:pPr>
      <w:r>
        <w:rPr>
          <w:b/>
          <w:bCs/>
        </w:rPr>
        <w:t>Obtain IRB Approval</w:t>
      </w:r>
      <w:r>
        <w:t xml:space="preserve"> (Late Fall Semester, Year Two) </w:t>
      </w:r>
    </w:p>
    <w:p w14:paraId="6D53551E" w14:textId="4EA8B06C" w:rsidR="00AE7171" w:rsidRDefault="00AE7171" w:rsidP="00AE7171">
      <w:pPr>
        <w:pStyle w:val="ListParagraph"/>
        <w:numPr>
          <w:ilvl w:val="1"/>
          <w:numId w:val="5"/>
        </w:numPr>
        <w:tabs>
          <w:tab w:val="left" w:pos="999"/>
          <w:tab w:val="left" w:pos="1000"/>
        </w:tabs>
      </w:pPr>
      <w:r>
        <w:t xml:space="preserve">Students will submit all required paperwork necessary to obtain IRB approval. They should consult with the director of the ABA program </w:t>
      </w:r>
      <w:proofErr w:type="gramStart"/>
      <w:r>
        <w:t>in regards to</w:t>
      </w:r>
      <w:proofErr w:type="gramEnd"/>
      <w:r>
        <w:t xml:space="preserve"> the specific requirements for this, as they may change year to year. </w:t>
      </w:r>
    </w:p>
    <w:p w14:paraId="325201F7" w14:textId="77777777" w:rsidR="00AE7171" w:rsidRPr="00AE7171" w:rsidRDefault="00AE7171" w:rsidP="00AE7171">
      <w:pPr>
        <w:tabs>
          <w:tab w:val="left" w:pos="999"/>
          <w:tab w:val="left" w:pos="1000"/>
        </w:tabs>
      </w:pPr>
    </w:p>
    <w:p w14:paraId="3EF1CF9E" w14:textId="22B515F1" w:rsidR="00AE7171" w:rsidRDefault="00AE7171">
      <w:pPr>
        <w:pStyle w:val="ListParagraph"/>
        <w:numPr>
          <w:ilvl w:val="0"/>
          <w:numId w:val="5"/>
        </w:numPr>
        <w:tabs>
          <w:tab w:val="left" w:pos="999"/>
          <w:tab w:val="left" w:pos="1000"/>
        </w:tabs>
        <w:ind w:left="1000" w:hanging="720"/>
        <w:jc w:val="both"/>
      </w:pPr>
      <w:r>
        <w:rPr>
          <w:b/>
          <w:bCs/>
        </w:rPr>
        <w:t>Register for Thesis Credits (Spring Semester)</w:t>
      </w:r>
    </w:p>
    <w:p w14:paraId="6EE8CA06" w14:textId="45925191" w:rsidR="00AE7171" w:rsidRDefault="00AE7171" w:rsidP="00AE7171">
      <w:pPr>
        <w:pStyle w:val="ListParagraph"/>
        <w:numPr>
          <w:ilvl w:val="1"/>
          <w:numId w:val="5"/>
        </w:numPr>
        <w:tabs>
          <w:tab w:val="left" w:pos="999"/>
          <w:tab w:val="left" w:pos="1000"/>
        </w:tabs>
      </w:pPr>
      <w:r>
        <w:t xml:space="preserve">Students will register for ABA 5990, 3 credit hours for spring semester, year two. </w:t>
      </w:r>
    </w:p>
    <w:p w14:paraId="4E240CD8" w14:textId="03C853EB" w:rsidR="00AE7171" w:rsidRDefault="00AE7171" w:rsidP="00AE7171">
      <w:pPr>
        <w:pStyle w:val="ListParagraph"/>
        <w:numPr>
          <w:ilvl w:val="1"/>
          <w:numId w:val="5"/>
        </w:numPr>
        <w:tabs>
          <w:tab w:val="left" w:pos="999"/>
          <w:tab w:val="left" w:pos="1000"/>
        </w:tabs>
      </w:pPr>
      <w:r>
        <w:t xml:space="preserve">Credits will be assigned as follows: </w:t>
      </w:r>
    </w:p>
    <w:p w14:paraId="65234982" w14:textId="685709A3" w:rsidR="00AE7171" w:rsidRDefault="00AE7171" w:rsidP="00AE7171">
      <w:pPr>
        <w:pStyle w:val="ListParagraph"/>
        <w:numPr>
          <w:ilvl w:val="2"/>
          <w:numId w:val="5"/>
        </w:numPr>
        <w:tabs>
          <w:tab w:val="left" w:pos="999"/>
          <w:tab w:val="left" w:pos="1000"/>
        </w:tabs>
      </w:pPr>
      <w:r>
        <w:t xml:space="preserve">One Credit: obtain IRB approval, recruit subjects, begin data </w:t>
      </w:r>
      <w:proofErr w:type="gramStart"/>
      <w:r>
        <w:t>collection</w:t>
      </w:r>
      <w:proofErr w:type="gramEnd"/>
      <w:r>
        <w:t xml:space="preserve"> </w:t>
      </w:r>
    </w:p>
    <w:p w14:paraId="66AB74E9" w14:textId="520002D1" w:rsidR="00AE7171" w:rsidRDefault="00AE7171" w:rsidP="00AE7171">
      <w:pPr>
        <w:pStyle w:val="ListParagraph"/>
        <w:numPr>
          <w:ilvl w:val="2"/>
          <w:numId w:val="5"/>
        </w:numPr>
        <w:tabs>
          <w:tab w:val="left" w:pos="999"/>
          <w:tab w:val="left" w:pos="1000"/>
        </w:tabs>
      </w:pPr>
      <w:r>
        <w:t xml:space="preserve">One Credit: complete data collection, write final manuscript, submit to committee two weeks prior to oral </w:t>
      </w:r>
      <w:proofErr w:type="gramStart"/>
      <w:r>
        <w:t>defense</w:t>
      </w:r>
      <w:proofErr w:type="gramEnd"/>
      <w:r>
        <w:t xml:space="preserve"> </w:t>
      </w:r>
    </w:p>
    <w:p w14:paraId="6E01749C" w14:textId="43271A76" w:rsidR="00AE7171" w:rsidRDefault="00AE7171" w:rsidP="00AE7171">
      <w:pPr>
        <w:pStyle w:val="ListParagraph"/>
        <w:numPr>
          <w:ilvl w:val="2"/>
          <w:numId w:val="5"/>
        </w:numPr>
        <w:tabs>
          <w:tab w:val="left" w:pos="999"/>
          <w:tab w:val="left" w:pos="1000"/>
        </w:tabs>
      </w:pPr>
      <w:r>
        <w:t xml:space="preserve">One Credit: successfully defend thesis, submit to graduate </w:t>
      </w:r>
      <w:proofErr w:type="gramStart"/>
      <w:r>
        <w:t>school</w:t>
      </w:r>
      <w:proofErr w:type="gramEnd"/>
      <w:r>
        <w:t xml:space="preserve"> </w:t>
      </w:r>
    </w:p>
    <w:p w14:paraId="7C50259F" w14:textId="77777777" w:rsidR="00AE7171" w:rsidRPr="00AE7171" w:rsidRDefault="00AE7171" w:rsidP="00AE7171">
      <w:pPr>
        <w:pStyle w:val="ListParagraph"/>
        <w:tabs>
          <w:tab w:val="left" w:pos="999"/>
          <w:tab w:val="left" w:pos="1000"/>
        </w:tabs>
        <w:ind w:left="2260" w:firstLine="0"/>
        <w:jc w:val="right"/>
      </w:pPr>
    </w:p>
    <w:p w14:paraId="42D22009" w14:textId="6AA7B5AE" w:rsidR="00D91EF0" w:rsidRDefault="002821D5">
      <w:pPr>
        <w:pStyle w:val="ListParagraph"/>
        <w:numPr>
          <w:ilvl w:val="0"/>
          <w:numId w:val="5"/>
        </w:numPr>
        <w:tabs>
          <w:tab w:val="left" w:pos="999"/>
          <w:tab w:val="left" w:pos="1000"/>
        </w:tabs>
        <w:ind w:left="1000" w:hanging="720"/>
        <w:jc w:val="both"/>
      </w:pPr>
      <w:r>
        <w:rPr>
          <w:b/>
        </w:rPr>
        <w:t xml:space="preserve">After Additional Approvals (i.e., IRB) - Recruit Subjects </w:t>
      </w:r>
      <w:r>
        <w:t>(</w:t>
      </w:r>
      <w:r>
        <w:rPr>
          <w:i/>
        </w:rPr>
        <w:t xml:space="preserve">Spring </w:t>
      </w:r>
      <w:r>
        <w:rPr>
          <w:i/>
          <w:spacing w:val="-4"/>
        </w:rPr>
        <w:t xml:space="preserve">semester, </w:t>
      </w:r>
      <w:r>
        <w:rPr>
          <w:i/>
          <w:spacing w:val="-5"/>
        </w:rPr>
        <w:t>Year</w:t>
      </w:r>
      <w:r>
        <w:rPr>
          <w:i/>
          <w:spacing w:val="-22"/>
        </w:rPr>
        <w:t xml:space="preserve"> </w:t>
      </w:r>
      <w:r>
        <w:rPr>
          <w:i/>
          <w:spacing w:val="-3"/>
        </w:rPr>
        <w:t>Two</w:t>
      </w:r>
      <w:r>
        <w:rPr>
          <w:spacing w:val="-3"/>
        </w:rPr>
        <w:t>)</w:t>
      </w:r>
    </w:p>
    <w:p w14:paraId="42D2200A" w14:textId="77777777" w:rsidR="00D91EF0" w:rsidRDefault="002821D5">
      <w:pPr>
        <w:pStyle w:val="ListParagraph"/>
        <w:numPr>
          <w:ilvl w:val="1"/>
          <w:numId w:val="5"/>
        </w:numPr>
        <w:tabs>
          <w:tab w:val="left" w:pos="1450"/>
        </w:tabs>
        <w:ind w:right="130"/>
        <w:jc w:val="both"/>
      </w:pPr>
      <w:r>
        <w:t xml:space="preserve">Solicit </w:t>
      </w:r>
      <w:r>
        <w:rPr>
          <w:spacing w:val="-3"/>
        </w:rPr>
        <w:t xml:space="preserve">staff </w:t>
      </w:r>
      <w:r>
        <w:t xml:space="preserve">help in identifying potential research </w:t>
      </w:r>
      <w:proofErr w:type="gramStart"/>
      <w:r>
        <w:t>subjects, and</w:t>
      </w:r>
      <w:proofErr w:type="gramEnd"/>
      <w:r>
        <w:t xml:space="preserve"> obtain consent from potential subjects or parents/guardians of potential</w:t>
      </w:r>
      <w:r>
        <w:rPr>
          <w:spacing w:val="-13"/>
        </w:rPr>
        <w:t xml:space="preserve"> </w:t>
      </w:r>
      <w:r>
        <w:t>subjects.</w:t>
      </w:r>
    </w:p>
    <w:p w14:paraId="42D2200B" w14:textId="77777777" w:rsidR="00D91EF0" w:rsidRDefault="00D91EF0">
      <w:pPr>
        <w:pStyle w:val="BodyText"/>
      </w:pPr>
    </w:p>
    <w:p w14:paraId="42D2200C" w14:textId="77777777" w:rsidR="00D91EF0" w:rsidRDefault="002821D5">
      <w:pPr>
        <w:pStyle w:val="ListParagraph"/>
        <w:numPr>
          <w:ilvl w:val="0"/>
          <w:numId w:val="5"/>
        </w:numPr>
        <w:tabs>
          <w:tab w:val="left" w:pos="1000"/>
        </w:tabs>
        <w:ind w:left="1000" w:hanging="720"/>
        <w:jc w:val="both"/>
        <w:rPr>
          <w:i/>
        </w:rPr>
      </w:pPr>
      <w:r>
        <w:rPr>
          <w:b/>
        </w:rPr>
        <w:t xml:space="preserve">After Additional Approvals (i.e., IRB) - Collect Data </w:t>
      </w:r>
      <w:r>
        <w:t>(</w:t>
      </w:r>
      <w:r>
        <w:rPr>
          <w:i/>
        </w:rPr>
        <w:t xml:space="preserve">Spring Semesters, </w:t>
      </w:r>
      <w:r>
        <w:rPr>
          <w:i/>
          <w:spacing w:val="-5"/>
        </w:rPr>
        <w:t>Year</w:t>
      </w:r>
      <w:r>
        <w:rPr>
          <w:i/>
          <w:spacing w:val="-29"/>
        </w:rPr>
        <w:t xml:space="preserve"> </w:t>
      </w:r>
      <w:r>
        <w:rPr>
          <w:i/>
          <w:spacing w:val="-3"/>
        </w:rPr>
        <w:t>Two)</w:t>
      </w:r>
    </w:p>
    <w:p w14:paraId="42D2200D" w14:textId="77777777" w:rsidR="00D91EF0" w:rsidRDefault="002821D5">
      <w:pPr>
        <w:pStyle w:val="ListParagraph"/>
        <w:numPr>
          <w:ilvl w:val="1"/>
          <w:numId w:val="5"/>
        </w:numPr>
        <w:tabs>
          <w:tab w:val="left" w:pos="1450"/>
        </w:tabs>
        <w:ind w:right="118"/>
        <w:jc w:val="both"/>
      </w:pPr>
      <w:r>
        <w:t xml:space="preserve">It is a good idea to collaborate with your colleagues. Oftentimes, it is near impossible to simultaneously serve as the experimenter and the data </w:t>
      </w:r>
      <w:r>
        <w:rPr>
          <w:spacing w:val="-4"/>
        </w:rPr>
        <w:t xml:space="preserve">collector. </w:t>
      </w:r>
      <w:r>
        <w:rPr>
          <w:spacing w:val="-5"/>
        </w:rPr>
        <w:t xml:space="preserve">Try </w:t>
      </w:r>
      <w:r>
        <w:t>to exchange data collection responsibilities with</w:t>
      </w:r>
      <w:r>
        <w:rPr>
          <w:spacing w:val="-5"/>
        </w:rPr>
        <w:t xml:space="preserve"> </w:t>
      </w:r>
      <w:r>
        <w:t>colleagues.</w:t>
      </w:r>
    </w:p>
    <w:p w14:paraId="42D2200E" w14:textId="77777777" w:rsidR="00D91EF0" w:rsidRDefault="002821D5">
      <w:pPr>
        <w:pStyle w:val="ListParagraph"/>
        <w:numPr>
          <w:ilvl w:val="1"/>
          <w:numId w:val="5"/>
        </w:numPr>
        <w:tabs>
          <w:tab w:val="left" w:pos="1450"/>
        </w:tabs>
        <w:ind w:right="131"/>
        <w:jc w:val="both"/>
      </w:pPr>
      <w:r>
        <w:t xml:space="preserve">Throughout the data collection process, you should arrange to meet with your thesis chair at least </w:t>
      </w:r>
      <w:r>
        <w:rPr>
          <w:i/>
        </w:rPr>
        <w:t>once per wee</w:t>
      </w:r>
      <w:r>
        <w:t>k to discuss progress, evaluate data, troubleshoot any problems, and plan a course of</w:t>
      </w:r>
      <w:r>
        <w:rPr>
          <w:spacing w:val="-8"/>
        </w:rPr>
        <w:t xml:space="preserve"> </w:t>
      </w:r>
      <w:r>
        <w:t>action.</w:t>
      </w:r>
    </w:p>
    <w:p w14:paraId="42D2200F" w14:textId="77777777" w:rsidR="00D91EF0" w:rsidRDefault="00D91EF0">
      <w:pPr>
        <w:pStyle w:val="BodyText"/>
      </w:pPr>
    </w:p>
    <w:p w14:paraId="42D22010" w14:textId="77777777" w:rsidR="00D91EF0" w:rsidRDefault="002821D5">
      <w:pPr>
        <w:pStyle w:val="ListParagraph"/>
        <w:numPr>
          <w:ilvl w:val="0"/>
          <w:numId w:val="5"/>
        </w:numPr>
        <w:tabs>
          <w:tab w:val="left" w:pos="999"/>
          <w:tab w:val="left" w:pos="1000"/>
        </w:tabs>
        <w:ind w:left="1000" w:hanging="720"/>
        <w:jc w:val="left"/>
      </w:pPr>
      <w:r>
        <w:rPr>
          <w:b/>
          <w:spacing w:val="-3"/>
        </w:rPr>
        <w:t xml:space="preserve">Write </w:t>
      </w:r>
      <w:r>
        <w:rPr>
          <w:b/>
        </w:rPr>
        <w:t xml:space="preserve">Up the Results </w:t>
      </w:r>
      <w:r>
        <w:t>(</w:t>
      </w:r>
      <w:r>
        <w:rPr>
          <w:i/>
        </w:rPr>
        <w:t xml:space="preserve">Spring </w:t>
      </w:r>
      <w:r>
        <w:rPr>
          <w:i/>
          <w:spacing w:val="-4"/>
        </w:rPr>
        <w:t xml:space="preserve">Semester, </w:t>
      </w:r>
      <w:r>
        <w:rPr>
          <w:i/>
          <w:spacing w:val="-5"/>
        </w:rPr>
        <w:t>Year</w:t>
      </w:r>
      <w:r>
        <w:rPr>
          <w:i/>
          <w:spacing w:val="-1"/>
        </w:rPr>
        <w:t xml:space="preserve"> </w:t>
      </w:r>
      <w:r>
        <w:rPr>
          <w:i/>
          <w:spacing w:val="-3"/>
        </w:rPr>
        <w:t>Two</w:t>
      </w:r>
      <w:r>
        <w:rPr>
          <w:spacing w:val="-3"/>
        </w:rPr>
        <w:t>)</w:t>
      </w:r>
    </w:p>
    <w:p w14:paraId="42D22011" w14:textId="77777777" w:rsidR="00D91EF0" w:rsidRDefault="002821D5">
      <w:pPr>
        <w:pStyle w:val="ListParagraph"/>
        <w:numPr>
          <w:ilvl w:val="1"/>
          <w:numId w:val="5"/>
        </w:numPr>
        <w:tabs>
          <w:tab w:val="left" w:pos="1450"/>
        </w:tabs>
      </w:pPr>
      <w:r>
        <w:t>This can happen simultaneous with data</w:t>
      </w:r>
      <w:r>
        <w:rPr>
          <w:spacing w:val="-10"/>
        </w:rPr>
        <w:t xml:space="preserve"> </w:t>
      </w:r>
      <w:r>
        <w:t>collection.</w:t>
      </w:r>
    </w:p>
    <w:p w14:paraId="42D22012" w14:textId="77777777" w:rsidR="00D91EF0" w:rsidRDefault="002821D5">
      <w:pPr>
        <w:pStyle w:val="ListParagraph"/>
        <w:numPr>
          <w:ilvl w:val="1"/>
          <w:numId w:val="5"/>
        </w:numPr>
        <w:tabs>
          <w:tab w:val="left" w:pos="1450"/>
        </w:tabs>
        <w:ind w:right="129"/>
      </w:pPr>
      <w:r>
        <w:t>Convert the original proposal document to past tense and write up the results and discussion.</w:t>
      </w:r>
    </w:p>
    <w:p w14:paraId="42D22013" w14:textId="77777777" w:rsidR="00D91EF0" w:rsidRDefault="002821D5">
      <w:pPr>
        <w:pStyle w:val="ListParagraph"/>
        <w:numPr>
          <w:ilvl w:val="1"/>
          <w:numId w:val="5"/>
        </w:numPr>
        <w:tabs>
          <w:tab w:val="left" w:pos="1449"/>
          <w:tab w:val="left" w:pos="1450"/>
        </w:tabs>
        <w:ind w:right="130"/>
      </w:pPr>
      <w:r>
        <w:rPr>
          <w:u w:val="thick"/>
        </w:rPr>
        <w:lastRenderedPageBreak/>
        <w:t xml:space="preserve">The final document needs to be written in accordance with </w:t>
      </w:r>
      <w:hyperlink r:id="rId21">
        <w:r>
          <w:rPr>
            <w:color w:val="0000FF"/>
            <w:u w:val="thick" w:color="000000"/>
          </w:rPr>
          <w:t xml:space="preserve">Graduate </w:t>
        </w:r>
        <w:r>
          <w:rPr>
            <w:color w:val="0000FF"/>
            <w:spacing w:val="-3"/>
            <w:u w:val="thick" w:color="000000"/>
          </w:rPr>
          <w:t>Education’s</w:t>
        </w:r>
      </w:hyperlink>
      <w:hyperlink r:id="rId22">
        <w:r>
          <w:rPr>
            <w:color w:val="0000FF"/>
            <w:spacing w:val="-3"/>
            <w:u w:val="thick" w:color="0000FF"/>
          </w:rPr>
          <w:t xml:space="preserve"> </w:t>
        </w:r>
        <w:r>
          <w:rPr>
            <w:color w:val="0000FF"/>
            <w:u w:val="thick" w:color="0000FF"/>
          </w:rPr>
          <w:t>required format</w:t>
        </w:r>
        <w:r>
          <w:rPr>
            <w:color w:val="0000FF"/>
            <w:spacing w:val="-3"/>
            <w:u w:val="thick" w:color="0000FF"/>
          </w:rPr>
          <w:t xml:space="preserve"> </w:t>
        </w:r>
        <w:r>
          <w:rPr>
            <w:color w:val="0000FF"/>
            <w:u w:val="thick" w:color="0000FF"/>
          </w:rPr>
          <w:t>guide.</w:t>
        </w:r>
      </w:hyperlink>
    </w:p>
    <w:p w14:paraId="42D22014" w14:textId="77777777" w:rsidR="00D91EF0" w:rsidRDefault="002821D5">
      <w:pPr>
        <w:pStyle w:val="ListParagraph"/>
        <w:numPr>
          <w:ilvl w:val="1"/>
          <w:numId w:val="5"/>
        </w:numPr>
        <w:tabs>
          <w:tab w:val="left" w:pos="1450"/>
        </w:tabs>
        <w:ind w:right="118"/>
      </w:pPr>
      <w:r>
        <w:t xml:space="preserve">The final document needs to be submitted to all members of your thesis committee </w:t>
      </w:r>
      <w:r>
        <w:rPr>
          <w:u w:val="thick"/>
        </w:rPr>
        <w:t>at least</w:t>
      </w:r>
      <w:r>
        <w:rPr>
          <w:spacing w:val="-4"/>
          <w:u w:val="thick"/>
        </w:rPr>
        <w:t xml:space="preserve"> </w:t>
      </w:r>
      <w:r>
        <w:rPr>
          <w:u w:val="thick"/>
        </w:rPr>
        <w:t>2</w:t>
      </w:r>
      <w:r>
        <w:rPr>
          <w:spacing w:val="-4"/>
          <w:u w:val="thick"/>
        </w:rPr>
        <w:t xml:space="preserve"> </w:t>
      </w:r>
      <w:r>
        <w:rPr>
          <w:u w:val="thick"/>
        </w:rPr>
        <w:t>weeks</w:t>
      </w:r>
      <w:r>
        <w:rPr>
          <w:spacing w:val="-4"/>
          <w:u w:val="thick"/>
        </w:rPr>
        <w:t xml:space="preserve"> </w:t>
      </w:r>
      <w:r>
        <w:rPr>
          <w:u w:val="thick"/>
        </w:rPr>
        <w:t>prior</w:t>
      </w:r>
      <w:r>
        <w:rPr>
          <w:spacing w:val="-3"/>
          <w:u w:val="thick"/>
        </w:rPr>
        <w:t xml:space="preserve"> </w:t>
      </w:r>
      <w:r>
        <w:rPr>
          <w:u w:val="thick"/>
        </w:rPr>
        <w:t>to</w:t>
      </w:r>
      <w:r>
        <w:rPr>
          <w:spacing w:val="-4"/>
          <w:u w:val="thick"/>
        </w:rPr>
        <w:t xml:space="preserve"> </w:t>
      </w:r>
      <w:r>
        <w:rPr>
          <w:u w:val="thick"/>
        </w:rPr>
        <w:t>the</w:t>
      </w:r>
      <w:r>
        <w:rPr>
          <w:spacing w:val="-4"/>
          <w:u w:val="thick"/>
        </w:rPr>
        <w:t xml:space="preserve"> </w:t>
      </w:r>
      <w:r>
        <w:rPr>
          <w:u w:val="thick"/>
        </w:rPr>
        <w:t>scheduled</w:t>
      </w:r>
      <w:r>
        <w:rPr>
          <w:spacing w:val="-4"/>
          <w:u w:val="thick"/>
        </w:rPr>
        <w:t xml:space="preserve"> </w:t>
      </w:r>
      <w:r>
        <w:rPr>
          <w:u w:val="thick"/>
        </w:rPr>
        <w:t>defense,</w:t>
      </w:r>
      <w:r>
        <w:rPr>
          <w:spacing w:val="-3"/>
          <w:u w:val="thick"/>
        </w:rPr>
        <w:t xml:space="preserve"> </w:t>
      </w:r>
      <w:r>
        <w:rPr>
          <w:u w:val="thick"/>
        </w:rPr>
        <w:t>along</w:t>
      </w:r>
      <w:r>
        <w:rPr>
          <w:spacing w:val="-4"/>
          <w:u w:val="thick"/>
        </w:rPr>
        <w:t xml:space="preserve"> </w:t>
      </w:r>
      <w:r>
        <w:rPr>
          <w:u w:val="thick"/>
        </w:rPr>
        <w:t>with</w:t>
      </w:r>
      <w:r>
        <w:rPr>
          <w:spacing w:val="-4"/>
          <w:u w:val="thick"/>
        </w:rPr>
        <w:t xml:space="preserve"> </w:t>
      </w:r>
      <w:r>
        <w:rPr>
          <w:u w:val="thick"/>
        </w:rPr>
        <w:t>the</w:t>
      </w:r>
      <w:r>
        <w:rPr>
          <w:spacing w:val="-4"/>
          <w:u w:val="thick"/>
        </w:rPr>
        <w:t xml:space="preserve"> </w:t>
      </w:r>
      <w:r>
        <w:rPr>
          <w:u w:val="thick"/>
        </w:rPr>
        <w:t>thesis</w:t>
      </w:r>
      <w:r>
        <w:rPr>
          <w:spacing w:val="-3"/>
          <w:u w:val="thick"/>
        </w:rPr>
        <w:t xml:space="preserve"> </w:t>
      </w:r>
      <w:r>
        <w:rPr>
          <w:u w:val="thick"/>
        </w:rPr>
        <w:t>defense</w:t>
      </w:r>
      <w:r>
        <w:rPr>
          <w:spacing w:val="-4"/>
          <w:u w:val="thick"/>
        </w:rPr>
        <w:t xml:space="preserve"> </w:t>
      </w:r>
      <w:r>
        <w:rPr>
          <w:u w:val="thick"/>
        </w:rPr>
        <w:t>rubric</w:t>
      </w:r>
      <w:r>
        <w:t>.</w:t>
      </w:r>
    </w:p>
    <w:p w14:paraId="42D22015" w14:textId="77777777" w:rsidR="00D91EF0" w:rsidRDefault="00D91EF0">
      <w:pPr>
        <w:pStyle w:val="BodyText"/>
      </w:pPr>
    </w:p>
    <w:p w14:paraId="42D22016" w14:textId="77777777" w:rsidR="00D91EF0" w:rsidRDefault="002821D5">
      <w:pPr>
        <w:pStyle w:val="ListParagraph"/>
        <w:numPr>
          <w:ilvl w:val="0"/>
          <w:numId w:val="5"/>
        </w:numPr>
        <w:tabs>
          <w:tab w:val="left" w:pos="999"/>
          <w:tab w:val="left" w:pos="1000"/>
        </w:tabs>
        <w:ind w:left="1000" w:hanging="720"/>
        <w:jc w:val="left"/>
      </w:pPr>
      <w:r>
        <w:rPr>
          <w:b/>
        </w:rPr>
        <w:t xml:space="preserve">Oral Thesis Defense (Oral Exam) </w:t>
      </w:r>
      <w:r>
        <w:t>(</w:t>
      </w:r>
      <w:r>
        <w:rPr>
          <w:i/>
        </w:rPr>
        <w:t xml:space="preserve">Spring </w:t>
      </w:r>
      <w:r>
        <w:rPr>
          <w:i/>
          <w:spacing w:val="-4"/>
        </w:rPr>
        <w:t xml:space="preserve">Semester, </w:t>
      </w:r>
      <w:r>
        <w:rPr>
          <w:i/>
          <w:spacing w:val="-5"/>
        </w:rPr>
        <w:t>Year</w:t>
      </w:r>
      <w:r>
        <w:rPr>
          <w:i/>
          <w:spacing w:val="-8"/>
        </w:rPr>
        <w:t xml:space="preserve"> </w:t>
      </w:r>
      <w:r>
        <w:rPr>
          <w:i/>
          <w:spacing w:val="-3"/>
        </w:rPr>
        <w:t>Two</w:t>
      </w:r>
      <w:r>
        <w:rPr>
          <w:spacing w:val="-3"/>
        </w:rPr>
        <w:t>)</w:t>
      </w:r>
    </w:p>
    <w:p w14:paraId="42D22017" w14:textId="77777777" w:rsidR="00D91EF0" w:rsidRDefault="0083016A">
      <w:pPr>
        <w:pStyle w:val="BodyText"/>
        <w:ind w:left="1000"/>
      </w:pPr>
      <w:hyperlink r:id="rId23">
        <w:r w:rsidR="002821D5">
          <w:rPr>
            <w:color w:val="0000FF"/>
            <w:u w:val="thick" w:color="0000FF"/>
          </w:rPr>
          <w:t xml:space="preserve">Also See Graduate Education </w:t>
        </w:r>
        <w:proofErr w:type="gramStart"/>
        <w:r w:rsidR="002821D5">
          <w:rPr>
            <w:color w:val="0000FF"/>
            <w:u w:val="thick" w:color="0000FF"/>
          </w:rPr>
          <w:t>Master’s</w:t>
        </w:r>
        <w:proofErr w:type="gramEnd"/>
        <w:r w:rsidR="002821D5">
          <w:rPr>
            <w:color w:val="0000FF"/>
            <w:u w:val="thick" w:color="0000FF"/>
          </w:rPr>
          <w:t xml:space="preserve"> Thesis Procedures</w:t>
        </w:r>
      </w:hyperlink>
    </w:p>
    <w:p w14:paraId="42D22018" w14:textId="77777777" w:rsidR="00D91EF0" w:rsidRDefault="002821D5">
      <w:pPr>
        <w:pStyle w:val="ListParagraph"/>
        <w:numPr>
          <w:ilvl w:val="1"/>
          <w:numId w:val="5"/>
        </w:numPr>
        <w:tabs>
          <w:tab w:val="left" w:pos="1450"/>
        </w:tabs>
        <w:ind w:right="131"/>
      </w:pPr>
      <w:r>
        <w:t xml:space="preserve">Students who plan to </w:t>
      </w:r>
      <w:r>
        <w:rPr>
          <w:spacing w:val="-2"/>
        </w:rPr>
        <w:t xml:space="preserve">defend </w:t>
      </w:r>
      <w:r>
        <w:t>their thesis during the summer months must have written permission of the thesis chair and committee</w:t>
      </w:r>
      <w:r>
        <w:rPr>
          <w:spacing w:val="-12"/>
        </w:rPr>
        <w:t xml:space="preserve"> </w:t>
      </w:r>
      <w:r>
        <w:t>members.</w:t>
      </w:r>
    </w:p>
    <w:p w14:paraId="42D22019" w14:textId="77777777" w:rsidR="00D91EF0" w:rsidRDefault="0083016A">
      <w:pPr>
        <w:pStyle w:val="ListParagraph"/>
        <w:numPr>
          <w:ilvl w:val="1"/>
          <w:numId w:val="5"/>
        </w:numPr>
        <w:tabs>
          <w:tab w:val="left" w:pos="1450"/>
        </w:tabs>
        <w:ind w:right="120"/>
      </w:pPr>
      <w:hyperlink r:id="rId24">
        <w:r w:rsidR="002821D5">
          <w:rPr>
            <w:color w:val="0000FF"/>
            <w:u w:val="thick" w:color="0000FF"/>
          </w:rPr>
          <w:t>Apply</w:t>
        </w:r>
        <w:r w:rsidR="002821D5">
          <w:rPr>
            <w:color w:val="0000FF"/>
            <w:spacing w:val="-8"/>
            <w:u w:val="thick" w:color="0000FF"/>
          </w:rPr>
          <w:t xml:space="preserve"> </w:t>
        </w:r>
        <w:r w:rsidR="002821D5">
          <w:rPr>
            <w:color w:val="0000FF"/>
            <w:u w:val="thick" w:color="0000FF"/>
          </w:rPr>
          <w:t>to</w:t>
        </w:r>
        <w:r w:rsidR="002821D5">
          <w:rPr>
            <w:color w:val="0000FF"/>
            <w:spacing w:val="-7"/>
            <w:u w:val="thick" w:color="0000FF"/>
          </w:rPr>
          <w:t xml:space="preserve"> </w:t>
        </w:r>
        <w:r w:rsidR="002821D5">
          <w:rPr>
            <w:color w:val="0000FF"/>
            <w:u w:val="thick" w:color="0000FF"/>
          </w:rPr>
          <w:t>graduate</w:t>
        </w:r>
        <w:r w:rsidR="002821D5">
          <w:rPr>
            <w:color w:val="0000FF"/>
            <w:spacing w:val="-8"/>
          </w:rPr>
          <w:t xml:space="preserve"> </w:t>
        </w:r>
      </w:hyperlink>
      <w:r w:rsidR="002821D5">
        <w:t>within</w:t>
      </w:r>
      <w:r w:rsidR="002821D5">
        <w:rPr>
          <w:spacing w:val="-7"/>
        </w:rPr>
        <w:t xml:space="preserve"> </w:t>
      </w:r>
      <w:r w:rsidR="002821D5">
        <w:t>the</w:t>
      </w:r>
      <w:r w:rsidR="002821D5">
        <w:rPr>
          <w:spacing w:val="-8"/>
        </w:rPr>
        <w:t xml:space="preserve"> </w:t>
      </w:r>
      <w:r w:rsidR="002821D5">
        <w:t>first</w:t>
      </w:r>
      <w:r w:rsidR="002821D5">
        <w:rPr>
          <w:spacing w:val="-7"/>
        </w:rPr>
        <w:t xml:space="preserve"> </w:t>
      </w:r>
      <w:r w:rsidR="002821D5">
        <w:t>two</w:t>
      </w:r>
      <w:r w:rsidR="002821D5">
        <w:rPr>
          <w:spacing w:val="-8"/>
        </w:rPr>
        <w:t xml:space="preserve"> </w:t>
      </w:r>
      <w:r w:rsidR="002821D5">
        <w:t>weeks</w:t>
      </w:r>
      <w:r w:rsidR="002821D5">
        <w:rPr>
          <w:spacing w:val="-7"/>
        </w:rPr>
        <w:t xml:space="preserve"> </w:t>
      </w:r>
      <w:r w:rsidR="002821D5">
        <w:t>of</w:t>
      </w:r>
      <w:r w:rsidR="002821D5">
        <w:rPr>
          <w:spacing w:val="-8"/>
        </w:rPr>
        <w:t xml:space="preserve"> </w:t>
      </w:r>
      <w:r w:rsidR="002821D5">
        <w:t>the</w:t>
      </w:r>
      <w:r w:rsidR="002821D5">
        <w:rPr>
          <w:spacing w:val="-7"/>
        </w:rPr>
        <w:t xml:space="preserve"> </w:t>
      </w:r>
      <w:r w:rsidR="002821D5">
        <w:t>final</w:t>
      </w:r>
      <w:r w:rsidR="002821D5">
        <w:rPr>
          <w:spacing w:val="-7"/>
        </w:rPr>
        <w:t xml:space="preserve"> </w:t>
      </w:r>
      <w:r w:rsidR="002821D5">
        <w:t>semester</w:t>
      </w:r>
      <w:r w:rsidR="002821D5">
        <w:rPr>
          <w:spacing w:val="-8"/>
        </w:rPr>
        <w:t xml:space="preserve"> </w:t>
      </w:r>
      <w:r w:rsidR="002821D5">
        <w:t>per</w:t>
      </w:r>
      <w:r w:rsidR="002821D5">
        <w:rPr>
          <w:spacing w:val="-7"/>
        </w:rPr>
        <w:t xml:space="preserve"> </w:t>
      </w:r>
      <w:r w:rsidR="002821D5">
        <w:t>Graduate</w:t>
      </w:r>
      <w:r w:rsidR="002821D5">
        <w:rPr>
          <w:spacing w:val="-8"/>
        </w:rPr>
        <w:t xml:space="preserve"> </w:t>
      </w:r>
      <w:r w:rsidR="002821D5">
        <w:t>Education deadlines.</w:t>
      </w:r>
    </w:p>
    <w:p w14:paraId="42D2201B" w14:textId="77777777" w:rsidR="00D91EF0" w:rsidRDefault="002821D5">
      <w:pPr>
        <w:pStyle w:val="ListParagraph"/>
        <w:numPr>
          <w:ilvl w:val="1"/>
          <w:numId w:val="5"/>
        </w:numPr>
        <w:tabs>
          <w:tab w:val="left" w:pos="1450"/>
        </w:tabs>
        <w:spacing w:before="34"/>
        <w:ind w:right="124"/>
        <w:jc w:val="both"/>
      </w:pPr>
      <w:r>
        <w:t>Students will be sent a degree audit form from Graduate Education. Provide the filled out form to the ABA Program Coordinator (</w:t>
      </w:r>
      <w:hyperlink r:id="rId25">
        <w:r>
          <w:rPr>
            <w:color w:val="0000FF"/>
            <w:u w:val="thick" w:color="0000FF"/>
          </w:rPr>
          <w:t>Deb.Jaegers@slu.edu</w:t>
        </w:r>
      </w:hyperlink>
      <w:r>
        <w:t xml:space="preserve">, </w:t>
      </w:r>
      <w:proofErr w:type="spellStart"/>
      <w:r>
        <w:rPr>
          <w:spacing w:val="-4"/>
        </w:rPr>
        <w:t>Tegeler</w:t>
      </w:r>
      <w:proofErr w:type="spellEnd"/>
      <w:r>
        <w:rPr>
          <w:spacing w:val="-4"/>
        </w:rPr>
        <w:t xml:space="preserve"> </w:t>
      </w:r>
      <w:r>
        <w:t xml:space="preserve">Room 210), who will get required signatures, and when signed, will submit to </w:t>
      </w:r>
      <w:r>
        <w:rPr>
          <w:spacing w:val="-5"/>
        </w:rPr>
        <w:t xml:space="preserve">LaToya </w:t>
      </w:r>
      <w:r>
        <w:t>Cash in Graduate Education and send students a copy within</w:t>
      </w:r>
      <w:hyperlink r:id="rId26">
        <w:r>
          <w:rPr>
            <w:color w:val="0000FF"/>
          </w:rPr>
          <w:t xml:space="preserve"> </w:t>
        </w:r>
        <w:r>
          <w:rPr>
            <w:color w:val="0000FF"/>
            <w:u w:val="thick" w:color="0000FF"/>
          </w:rPr>
          <w:t>Graduate Education deadlines</w:t>
        </w:r>
      </w:hyperlink>
      <w:r>
        <w:rPr>
          <w:color w:val="0000FF"/>
        </w:rPr>
        <w:t xml:space="preserve"> </w:t>
      </w:r>
      <w:r>
        <w:t xml:space="preserve">for each </w:t>
      </w:r>
      <w:r>
        <w:rPr>
          <w:spacing w:val="-4"/>
        </w:rPr>
        <w:t>semester.</w:t>
      </w:r>
    </w:p>
    <w:p w14:paraId="42D2201C" w14:textId="77777777" w:rsidR="00D91EF0" w:rsidRDefault="002821D5">
      <w:pPr>
        <w:pStyle w:val="ListParagraph"/>
        <w:numPr>
          <w:ilvl w:val="1"/>
          <w:numId w:val="5"/>
        </w:numPr>
        <w:tabs>
          <w:tab w:val="left" w:pos="1450"/>
        </w:tabs>
        <w:ind w:right="125"/>
        <w:jc w:val="both"/>
      </w:pPr>
      <w:r>
        <w:t>Submit your</w:t>
      </w:r>
      <w:r>
        <w:rPr>
          <w:color w:val="0000FF"/>
        </w:rPr>
        <w:t xml:space="preserve"> </w:t>
      </w:r>
      <w:hyperlink r:id="rId27">
        <w:r>
          <w:rPr>
            <w:color w:val="0000FF"/>
            <w:u w:val="thick" w:color="0000FF"/>
          </w:rPr>
          <w:t>signed Thesis/Prospectus Form</w:t>
        </w:r>
      </w:hyperlink>
      <w:r>
        <w:rPr>
          <w:color w:val="0000FF"/>
        </w:rPr>
        <w:t xml:space="preserve"> </w:t>
      </w:r>
      <w:r>
        <w:t xml:space="preserve">to Graduate Education </w:t>
      </w:r>
      <w:r>
        <w:rPr>
          <w:spacing w:val="-3"/>
        </w:rPr>
        <w:t xml:space="preserve">before </w:t>
      </w:r>
      <w:r>
        <w:t>required</w:t>
      </w:r>
      <w:hyperlink r:id="rId28">
        <w:r>
          <w:rPr>
            <w:color w:val="0000FF"/>
            <w:u w:val="thick" w:color="0000FF"/>
          </w:rPr>
          <w:t xml:space="preserve"> Graduate Education deadlines</w:t>
        </w:r>
        <w:r>
          <w:rPr>
            <w:color w:val="0000FF"/>
          </w:rPr>
          <w:t xml:space="preserve"> </w:t>
        </w:r>
      </w:hyperlink>
      <w:r>
        <w:t>for each</w:t>
      </w:r>
      <w:r>
        <w:rPr>
          <w:spacing w:val="-8"/>
        </w:rPr>
        <w:t xml:space="preserve"> </w:t>
      </w:r>
      <w:r>
        <w:rPr>
          <w:spacing w:val="-4"/>
        </w:rPr>
        <w:t>semester.</w:t>
      </w:r>
    </w:p>
    <w:p w14:paraId="42D2201D" w14:textId="77777777" w:rsidR="00D91EF0" w:rsidRDefault="002821D5">
      <w:pPr>
        <w:pStyle w:val="ListParagraph"/>
        <w:numPr>
          <w:ilvl w:val="1"/>
          <w:numId w:val="5"/>
        </w:numPr>
        <w:tabs>
          <w:tab w:val="left" w:pos="1450"/>
        </w:tabs>
        <w:jc w:val="both"/>
      </w:pPr>
      <w:proofErr w:type="gramStart"/>
      <w:r>
        <w:t>Direct  questions</w:t>
      </w:r>
      <w:proofErr w:type="gramEnd"/>
      <w:r>
        <w:t xml:space="preserve">  about  Master’s candidacy to </w:t>
      </w:r>
      <w:r>
        <w:rPr>
          <w:spacing w:val="-5"/>
        </w:rPr>
        <w:t xml:space="preserve">LaToya  </w:t>
      </w:r>
      <w:r>
        <w:t>Cash, M.A.,</w:t>
      </w:r>
      <w:r>
        <w:rPr>
          <w:color w:val="0000FF"/>
          <w:spacing w:val="46"/>
        </w:rPr>
        <w:t xml:space="preserve"> </w:t>
      </w:r>
      <w:hyperlink r:id="rId29">
        <w:r>
          <w:rPr>
            <w:color w:val="0000FF"/>
            <w:u w:val="thick" w:color="0000FF"/>
          </w:rPr>
          <w:t>latoya.cash@slu.edu</w:t>
        </w:r>
      </w:hyperlink>
      <w:r>
        <w:t>,</w:t>
      </w:r>
    </w:p>
    <w:p w14:paraId="42D2201E" w14:textId="793E02BA" w:rsidR="00D91EF0" w:rsidRDefault="002821D5">
      <w:pPr>
        <w:pStyle w:val="BodyText"/>
        <w:ind w:left="1450" w:right="128"/>
        <w:jc w:val="both"/>
      </w:pPr>
      <w:r>
        <w:t xml:space="preserve">(314) 977 2245, </w:t>
      </w:r>
      <w:proofErr w:type="spellStart"/>
      <w:r>
        <w:t>DuBourg</w:t>
      </w:r>
      <w:proofErr w:type="spellEnd"/>
      <w:r>
        <w:t xml:space="preserve"> Hall, Rm. 420 and your program </w:t>
      </w:r>
      <w:r>
        <w:rPr>
          <w:spacing w:val="-4"/>
        </w:rPr>
        <w:t>coordina</w:t>
      </w:r>
      <w:r w:rsidR="000E6332">
        <w:rPr>
          <w:spacing w:val="-4"/>
        </w:rPr>
        <w:t xml:space="preserve">tor, </w:t>
      </w:r>
      <w:hyperlink r:id="rId30" w:history="1">
        <w:r w:rsidR="000E6332" w:rsidRPr="00FE4523">
          <w:rPr>
            <w:rStyle w:val="Hyperlink"/>
            <w:spacing w:val="-4"/>
          </w:rPr>
          <w:t>jasmine.maloney@slu.edu</w:t>
        </w:r>
      </w:hyperlink>
      <w:r w:rsidR="000E6332">
        <w:rPr>
          <w:color w:val="0000FF"/>
          <w:spacing w:val="-4"/>
          <w:u w:val="thick" w:color="0000FF"/>
        </w:rPr>
        <w:t xml:space="preserve"> </w:t>
      </w:r>
    </w:p>
    <w:p w14:paraId="42D2201F" w14:textId="77777777" w:rsidR="00D91EF0" w:rsidRDefault="00D91EF0">
      <w:pPr>
        <w:pStyle w:val="BodyText"/>
      </w:pPr>
    </w:p>
    <w:p w14:paraId="42D22020" w14:textId="77777777" w:rsidR="00D91EF0" w:rsidRDefault="002821D5">
      <w:pPr>
        <w:pStyle w:val="ListParagraph"/>
        <w:numPr>
          <w:ilvl w:val="0"/>
          <w:numId w:val="5"/>
        </w:numPr>
        <w:tabs>
          <w:tab w:val="left" w:pos="999"/>
          <w:tab w:val="left" w:pos="1000"/>
        </w:tabs>
        <w:ind w:left="1000" w:hanging="720"/>
        <w:jc w:val="left"/>
      </w:pPr>
      <w:r>
        <w:rPr>
          <w:b/>
        </w:rPr>
        <w:t xml:space="preserve">Finalize Manuscript </w:t>
      </w:r>
      <w:r>
        <w:t>(</w:t>
      </w:r>
      <w:r>
        <w:rPr>
          <w:i/>
        </w:rPr>
        <w:t xml:space="preserve">Spring </w:t>
      </w:r>
      <w:r>
        <w:rPr>
          <w:i/>
          <w:spacing w:val="-4"/>
        </w:rPr>
        <w:t xml:space="preserve">Semester, </w:t>
      </w:r>
      <w:r>
        <w:rPr>
          <w:i/>
          <w:spacing w:val="-5"/>
        </w:rPr>
        <w:t>Year</w:t>
      </w:r>
      <w:r>
        <w:rPr>
          <w:i/>
          <w:spacing w:val="-2"/>
        </w:rPr>
        <w:t xml:space="preserve"> </w:t>
      </w:r>
      <w:r>
        <w:rPr>
          <w:i/>
          <w:spacing w:val="-3"/>
        </w:rPr>
        <w:t>Two</w:t>
      </w:r>
      <w:r>
        <w:rPr>
          <w:spacing w:val="-3"/>
        </w:rPr>
        <w:t>)</w:t>
      </w:r>
    </w:p>
    <w:p w14:paraId="42D22021" w14:textId="77777777" w:rsidR="00D91EF0" w:rsidRDefault="002821D5">
      <w:pPr>
        <w:pStyle w:val="ListParagraph"/>
        <w:numPr>
          <w:ilvl w:val="1"/>
          <w:numId w:val="5"/>
        </w:numPr>
        <w:tabs>
          <w:tab w:val="left" w:pos="1450"/>
        </w:tabs>
      </w:pPr>
      <w:r>
        <w:rPr>
          <w:spacing w:val="-3"/>
        </w:rPr>
        <w:t xml:space="preserve">Make </w:t>
      </w:r>
      <w:r>
        <w:t>any changes requested by committee during the</w:t>
      </w:r>
      <w:r>
        <w:rPr>
          <w:spacing w:val="-14"/>
        </w:rPr>
        <w:t xml:space="preserve"> </w:t>
      </w:r>
      <w:r>
        <w:t>defense.</w:t>
      </w:r>
    </w:p>
    <w:p w14:paraId="42D22022" w14:textId="77777777" w:rsidR="00D91EF0" w:rsidRDefault="002821D5">
      <w:pPr>
        <w:pStyle w:val="ListParagraph"/>
        <w:numPr>
          <w:ilvl w:val="1"/>
          <w:numId w:val="5"/>
        </w:numPr>
        <w:tabs>
          <w:tab w:val="left" w:pos="1450"/>
        </w:tabs>
      </w:pPr>
      <w:r>
        <w:t>Ensure that the document meets the</w:t>
      </w:r>
      <w:r>
        <w:rPr>
          <w:color w:val="0000FF"/>
        </w:rPr>
        <w:t xml:space="preserve"> </w:t>
      </w:r>
      <w:hyperlink r:id="rId31">
        <w:r>
          <w:rPr>
            <w:color w:val="0000FF"/>
            <w:u w:val="thick" w:color="0000FF"/>
          </w:rPr>
          <w:t xml:space="preserve">Graduate </w:t>
        </w:r>
        <w:r>
          <w:rPr>
            <w:color w:val="0000FF"/>
            <w:spacing w:val="-3"/>
            <w:u w:val="thick" w:color="0000FF"/>
          </w:rPr>
          <w:t xml:space="preserve">Education’s </w:t>
        </w:r>
        <w:r>
          <w:rPr>
            <w:color w:val="0000FF"/>
            <w:u w:val="thick" w:color="0000FF"/>
          </w:rPr>
          <w:t>required</w:t>
        </w:r>
        <w:r>
          <w:rPr>
            <w:color w:val="0000FF"/>
            <w:spacing w:val="-22"/>
            <w:u w:val="thick" w:color="0000FF"/>
          </w:rPr>
          <w:t xml:space="preserve"> </w:t>
        </w:r>
        <w:r>
          <w:rPr>
            <w:color w:val="0000FF"/>
            <w:u w:val="thick" w:color="0000FF"/>
          </w:rPr>
          <w:t>format.</w:t>
        </w:r>
      </w:hyperlink>
    </w:p>
    <w:p w14:paraId="42D22023" w14:textId="77777777" w:rsidR="00D91EF0" w:rsidRDefault="002821D5">
      <w:pPr>
        <w:pStyle w:val="ListParagraph"/>
        <w:numPr>
          <w:ilvl w:val="1"/>
          <w:numId w:val="5"/>
        </w:numPr>
        <w:tabs>
          <w:tab w:val="left" w:pos="1449"/>
          <w:tab w:val="left" w:pos="1450"/>
        </w:tabs>
        <w:ind w:right="130"/>
      </w:pPr>
      <w:r>
        <w:t xml:space="preserve">Schedule a format review appointment with the </w:t>
      </w:r>
      <w:proofErr w:type="gramStart"/>
      <w:r>
        <w:t>Master’s</w:t>
      </w:r>
      <w:proofErr w:type="gramEnd"/>
      <w:r>
        <w:t xml:space="preserve"> Candidacy Specialist, and send a paper copy to the Graduate School for a format</w:t>
      </w:r>
      <w:r>
        <w:rPr>
          <w:spacing w:val="-17"/>
        </w:rPr>
        <w:t xml:space="preserve"> </w:t>
      </w:r>
      <w:r>
        <w:rPr>
          <w:spacing w:val="-4"/>
        </w:rPr>
        <w:t>review.</w:t>
      </w:r>
    </w:p>
    <w:p w14:paraId="42D22024" w14:textId="7AABEBB4" w:rsidR="00D91EF0" w:rsidRDefault="002821D5">
      <w:pPr>
        <w:pStyle w:val="ListParagraph"/>
        <w:numPr>
          <w:ilvl w:val="2"/>
          <w:numId w:val="5"/>
        </w:numPr>
        <w:tabs>
          <w:tab w:val="left" w:pos="2260"/>
        </w:tabs>
        <w:ind w:right="123"/>
      </w:pPr>
      <w:r>
        <w:t xml:space="preserve">Master’s candidacy specialist is </w:t>
      </w:r>
      <w:r>
        <w:rPr>
          <w:spacing w:val="-5"/>
        </w:rPr>
        <w:t xml:space="preserve">LaToya </w:t>
      </w:r>
      <w:r>
        <w:t>Cash, M.A.</w:t>
      </w:r>
      <w:r w:rsidR="000E6332">
        <w:t xml:space="preserve">, </w:t>
      </w:r>
      <w:r w:rsidR="000E6332">
        <w:rPr>
          <w:color w:val="0000FF"/>
          <w:u w:val="thick" w:color="0000FF"/>
        </w:rPr>
        <w:t>masterscandidacyspecialist@slu.edu</w:t>
      </w:r>
      <w:r>
        <w:t xml:space="preserve">, (314) 977-2245, </w:t>
      </w:r>
      <w:proofErr w:type="spellStart"/>
      <w:r>
        <w:t>DuBourg</w:t>
      </w:r>
      <w:proofErr w:type="spellEnd"/>
      <w:r>
        <w:t xml:space="preserve"> Hall, Rm.</w:t>
      </w:r>
      <w:r>
        <w:rPr>
          <w:spacing w:val="-6"/>
        </w:rPr>
        <w:t xml:space="preserve"> </w:t>
      </w:r>
      <w:r>
        <w:t>420</w:t>
      </w:r>
    </w:p>
    <w:p w14:paraId="42D22025" w14:textId="77777777" w:rsidR="00D91EF0" w:rsidRDefault="002821D5">
      <w:pPr>
        <w:pStyle w:val="ListParagraph"/>
        <w:numPr>
          <w:ilvl w:val="1"/>
          <w:numId w:val="5"/>
        </w:numPr>
        <w:tabs>
          <w:tab w:val="left" w:pos="1450"/>
        </w:tabs>
      </w:pPr>
      <w:r>
        <w:t>After final approval, electronically upload the thesis through</w:t>
      </w:r>
      <w:r>
        <w:rPr>
          <w:spacing w:val="-21"/>
        </w:rPr>
        <w:t xml:space="preserve"> </w:t>
      </w:r>
      <w:r>
        <w:t>ProQuest.</w:t>
      </w:r>
    </w:p>
    <w:p w14:paraId="42D22026" w14:textId="77777777" w:rsidR="00D91EF0" w:rsidRDefault="00D91EF0">
      <w:pPr>
        <w:pStyle w:val="BodyText"/>
      </w:pPr>
    </w:p>
    <w:p w14:paraId="42D22027" w14:textId="77777777" w:rsidR="00D91EF0" w:rsidRDefault="002821D5">
      <w:pPr>
        <w:pStyle w:val="Heading3"/>
        <w:numPr>
          <w:ilvl w:val="0"/>
          <w:numId w:val="5"/>
        </w:numPr>
        <w:tabs>
          <w:tab w:val="left" w:pos="999"/>
          <w:tab w:val="left" w:pos="1000"/>
        </w:tabs>
        <w:ind w:left="1000" w:hanging="720"/>
        <w:jc w:val="both"/>
        <w:rPr>
          <w:u w:val="none"/>
        </w:rPr>
      </w:pPr>
      <w:r>
        <w:rPr>
          <w:u w:val="none"/>
        </w:rPr>
        <w:t>Fulfill Degree Requirements and Prepare the Thesis for</w:t>
      </w:r>
      <w:r>
        <w:rPr>
          <w:spacing w:val="-17"/>
          <w:u w:val="none"/>
        </w:rPr>
        <w:t xml:space="preserve"> </w:t>
      </w:r>
      <w:r>
        <w:rPr>
          <w:u w:val="none"/>
        </w:rPr>
        <w:t>Publication</w:t>
      </w:r>
    </w:p>
    <w:p w14:paraId="42D22028" w14:textId="77777777" w:rsidR="00D91EF0" w:rsidRDefault="002821D5">
      <w:pPr>
        <w:pStyle w:val="ListParagraph"/>
        <w:numPr>
          <w:ilvl w:val="1"/>
          <w:numId w:val="5"/>
        </w:numPr>
        <w:tabs>
          <w:tab w:val="left" w:pos="1450"/>
        </w:tabs>
        <w:jc w:val="both"/>
      </w:pPr>
      <w:r>
        <w:t>Students should adhere to all candidacy</w:t>
      </w:r>
      <w:r>
        <w:rPr>
          <w:spacing w:val="-10"/>
        </w:rPr>
        <w:t xml:space="preserve"> </w:t>
      </w:r>
      <w:r>
        <w:t>procedures.</w:t>
      </w:r>
    </w:p>
    <w:p w14:paraId="42D22029" w14:textId="77777777" w:rsidR="00D91EF0" w:rsidRDefault="002821D5">
      <w:pPr>
        <w:pStyle w:val="ListParagraph"/>
        <w:numPr>
          <w:ilvl w:val="2"/>
          <w:numId w:val="5"/>
        </w:numPr>
        <w:tabs>
          <w:tab w:val="left" w:pos="2260"/>
        </w:tabs>
        <w:ind w:right="121"/>
        <w:jc w:val="both"/>
      </w:pPr>
      <w:r>
        <w:t xml:space="preserve">Students unable to complete all credit requirements within the semester timeline will meet with their chair and determine if their performance on their thesis work is </w:t>
      </w:r>
      <w:r>
        <w:rPr>
          <w:spacing w:val="-3"/>
        </w:rPr>
        <w:t xml:space="preserve">unsatisfactory, </w:t>
      </w:r>
      <w:r>
        <w:t xml:space="preserve">and the credits must be </w:t>
      </w:r>
      <w:r>
        <w:rPr>
          <w:spacing w:val="-3"/>
        </w:rPr>
        <w:t xml:space="preserve">taken </w:t>
      </w:r>
      <w:r>
        <w:t>again, or if the student’s work is in progress, and the student will complete their requirements by the following</w:t>
      </w:r>
      <w:r>
        <w:rPr>
          <w:spacing w:val="-4"/>
        </w:rPr>
        <w:t xml:space="preserve"> semester.</w:t>
      </w:r>
    </w:p>
    <w:p w14:paraId="42D2202A" w14:textId="77777777" w:rsidR="00D91EF0" w:rsidRDefault="002821D5">
      <w:pPr>
        <w:pStyle w:val="ListParagraph"/>
        <w:numPr>
          <w:ilvl w:val="1"/>
          <w:numId w:val="5"/>
        </w:numPr>
        <w:tabs>
          <w:tab w:val="left" w:pos="1450"/>
        </w:tabs>
        <w:ind w:right="125"/>
        <w:jc w:val="both"/>
      </w:pPr>
      <w:r>
        <w:t xml:space="preserve">A </w:t>
      </w:r>
      <w:r>
        <w:rPr>
          <w:spacing w:val="-4"/>
        </w:rPr>
        <w:t xml:space="preserve">key </w:t>
      </w:r>
      <w:r>
        <w:t>part of being a researcher is the dissemination of empirical findings and publication of results in a peer-reviewed</w:t>
      </w:r>
      <w:r>
        <w:rPr>
          <w:spacing w:val="-8"/>
        </w:rPr>
        <w:t xml:space="preserve"> </w:t>
      </w:r>
      <w:r>
        <w:t>journals.</w:t>
      </w:r>
    </w:p>
    <w:p w14:paraId="42D2202B" w14:textId="77777777" w:rsidR="00D91EF0" w:rsidRDefault="002821D5">
      <w:pPr>
        <w:pStyle w:val="ListParagraph"/>
        <w:numPr>
          <w:ilvl w:val="1"/>
          <w:numId w:val="5"/>
        </w:numPr>
        <w:tabs>
          <w:tab w:val="left" w:pos="1450"/>
        </w:tabs>
        <w:ind w:right="117"/>
        <w:jc w:val="both"/>
      </w:pPr>
      <w:r>
        <w:t xml:space="preserve">Following the defense, students interested in publishing their projects should schedule a meeting with the thesis chair to decide who will be responsible for preparing the manuscript for publication, the timeline in which the manuscript will be submitted for publication, and the order of authorship on the publication. Authorship on the manuscript submitted for publication will be granted when an individual </w:t>
      </w:r>
      <w:r>
        <w:rPr>
          <w:spacing w:val="-3"/>
        </w:rPr>
        <w:t xml:space="preserve">makes </w:t>
      </w:r>
      <w:r>
        <w:t xml:space="preserve">a significant contribution to (a) the theoretical and/or methodological components of the project, and (b) the writing of the project. Data collection alone is not grounds for authorship. If students do not schedule a meeting with your thesis chair within 3 months of the defense and/or </w:t>
      </w:r>
      <w:r>
        <w:rPr>
          <w:spacing w:val="-3"/>
        </w:rPr>
        <w:t xml:space="preserve">make </w:t>
      </w:r>
      <w:r>
        <w:t xml:space="preserve">reasonable steps towards submitting the thesis for publication, the student will be given credit as an </w:t>
      </w:r>
      <w:r>
        <w:rPr>
          <w:spacing w:val="-4"/>
        </w:rPr>
        <w:t xml:space="preserve">author, </w:t>
      </w:r>
      <w:r>
        <w:t xml:space="preserve">but will </w:t>
      </w:r>
      <w:r>
        <w:rPr>
          <w:spacing w:val="-3"/>
        </w:rPr>
        <w:t xml:space="preserve">forfeit </w:t>
      </w:r>
      <w:r>
        <w:t>their rights to be first</w:t>
      </w:r>
      <w:r>
        <w:rPr>
          <w:spacing w:val="-2"/>
        </w:rPr>
        <w:t xml:space="preserve"> </w:t>
      </w:r>
      <w:r>
        <w:rPr>
          <w:spacing w:val="-4"/>
        </w:rPr>
        <w:t>author.</w:t>
      </w:r>
    </w:p>
    <w:p w14:paraId="42D2202C" w14:textId="77777777" w:rsidR="00D91EF0" w:rsidRDefault="00D91EF0">
      <w:pPr>
        <w:pStyle w:val="BodyText"/>
      </w:pPr>
    </w:p>
    <w:p w14:paraId="50BC5A74" w14:textId="4DC5B25B" w:rsidR="000E6332" w:rsidRDefault="000E6332">
      <w:pPr>
        <w:pStyle w:val="BodyText"/>
        <w:ind w:left="100"/>
      </w:pPr>
      <w:r>
        <w:rPr>
          <w:b/>
          <w:bCs/>
        </w:rPr>
        <w:t>Instructions for Completing a Capstone Research Project</w:t>
      </w:r>
    </w:p>
    <w:p w14:paraId="381AB1B9" w14:textId="77777777" w:rsidR="000E6332" w:rsidRDefault="000E6332">
      <w:pPr>
        <w:pStyle w:val="BodyText"/>
        <w:ind w:left="100"/>
      </w:pPr>
    </w:p>
    <w:p w14:paraId="4E4E88E5" w14:textId="12E2D76A" w:rsidR="000E6332" w:rsidRDefault="000E6332" w:rsidP="000E6332">
      <w:pPr>
        <w:pStyle w:val="BodyText"/>
        <w:numPr>
          <w:ilvl w:val="0"/>
          <w:numId w:val="9"/>
        </w:numPr>
      </w:pPr>
      <w:r>
        <w:t xml:space="preserve">Register for the course ABA 5115 fall semester, year two. </w:t>
      </w:r>
    </w:p>
    <w:p w14:paraId="69C4B6FE" w14:textId="7DA88F35" w:rsidR="000E6332" w:rsidRDefault="000E6332" w:rsidP="000E6332">
      <w:pPr>
        <w:pStyle w:val="BodyText"/>
        <w:numPr>
          <w:ilvl w:val="0"/>
          <w:numId w:val="9"/>
        </w:numPr>
      </w:pPr>
      <w:r>
        <w:t xml:space="preserve">The details of this project and specific timelines will be detailed in the course syllabus. </w:t>
      </w:r>
    </w:p>
    <w:p w14:paraId="59514F7D" w14:textId="6D0590C2" w:rsidR="000E6332" w:rsidRDefault="000E6332" w:rsidP="000E6332">
      <w:pPr>
        <w:pStyle w:val="BodyText"/>
        <w:numPr>
          <w:ilvl w:val="0"/>
          <w:numId w:val="9"/>
        </w:numPr>
      </w:pPr>
      <w:r>
        <w:t xml:space="preserve">Prior to enrolling in the course, talk with your practicum supervisor to identify a clinical need that could be developed into a research protocol. </w:t>
      </w:r>
    </w:p>
    <w:p w14:paraId="5CD21EA5" w14:textId="4E04EBDC" w:rsidR="000E6332" w:rsidRDefault="000E6332" w:rsidP="000E6332">
      <w:pPr>
        <w:pStyle w:val="BodyText"/>
        <w:numPr>
          <w:ilvl w:val="0"/>
          <w:numId w:val="9"/>
        </w:numPr>
      </w:pPr>
      <w:r>
        <w:t>Develop a research protocol (that serves an actual clinical purpose).</w:t>
      </w:r>
    </w:p>
    <w:p w14:paraId="004D3939" w14:textId="47B2F7B0" w:rsidR="000E6332" w:rsidRDefault="000E6332" w:rsidP="000E6332">
      <w:pPr>
        <w:pStyle w:val="BodyText"/>
        <w:numPr>
          <w:ilvl w:val="1"/>
          <w:numId w:val="9"/>
        </w:numPr>
      </w:pPr>
      <w:r>
        <w:t xml:space="preserve">The protocol must be single subject research </w:t>
      </w:r>
      <w:proofErr w:type="gramStart"/>
      <w:r>
        <w:t>design</w:t>
      </w:r>
      <w:proofErr w:type="gramEnd"/>
      <w:r>
        <w:t xml:space="preserve"> </w:t>
      </w:r>
    </w:p>
    <w:p w14:paraId="4EA24E33" w14:textId="77777777" w:rsidR="000E6332" w:rsidRDefault="000E6332" w:rsidP="000E6332">
      <w:pPr>
        <w:pStyle w:val="BodyText"/>
        <w:numPr>
          <w:ilvl w:val="0"/>
          <w:numId w:val="9"/>
        </w:numPr>
      </w:pPr>
      <w:r>
        <w:t xml:space="preserve">Write the introduction and literature review, abstract, identify the gaps in current research, and the purpose of your study. </w:t>
      </w:r>
    </w:p>
    <w:p w14:paraId="34E69F74" w14:textId="507FB728" w:rsidR="000E6332" w:rsidRDefault="000E6332" w:rsidP="000E6332">
      <w:pPr>
        <w:pStyle w:val="BodyText"/>
        <w:numPr>
          <w:ilvl w:val="0"/>
          <w:numId w:val="9"/>
        </w:numPr>
      </w:pPr>
      <w:r>
        <w:t xml:space="preserve">Write the methods including: (a) the subjects (i.e., who you plan on working with) or plan for </w:t>
      </w:r>
      <w:r w:rsidRPr="000E6332">
        <w:rPr>
          <w:spacing w:val="-3"/>
        </w:rPr>
        <w:t xml:space="preserve">systematic </w:t>
      </w:r>
      <w:r>
        <w:t xml:space="preserve">review of literature; setting (i.e., where you plan on working), apparatus/materials needed to complete the study; the dependent variables including target responses (including operational definitions), measurement </w:t>
      </w:r>
      <w:r w:rsidRPr="000E6332">
        <w:rPr>
          <w:spacing w:val="-3"/>
        </w:rPr>
        <w:t xml:space="preserve">system </w:t>
      </w:r>
      <w:r>
        <w:t>used and data collection (i.e., how will data be collected? How often will inter-observer agreement data be collected? Will procedural integrity data be collected?); procedures will be outlined with enough detail for replication including all initial or pre-assessments, all study procedures, and analyses to be conducted following data</w:t>
      </w:r>
      <w:r w:rsidRPr="000E6332">
        <w:rPr>
          <w:spacing w:val="-5"/>
        </w:rPr>
        <w:t xml:space="preserve"> </w:t>
      </w:r>
      <w:r>
        <w:t>collection.</w:t>
      </w:r>
    </w:p>
    <w:p w14:paraId="7E094ED0" w14:textId="0FD7C1E9" w:rsidR="000E6332" w:rsidRDefault="000E6332" w:rsidP="000E6332">
      <w:pPr>
        <w:pStyle w:val="BodyText"/>
        <w:numPr>
          <w:ilvl w:val="0"/>
          <w:numId w:val="9"/>
        </w:numPr>
      </w:pPr>
      <w:r>
        <w:t xml:space="preserve">Complete the study. </w:t>
      </w:r>
    </w:p>
    <w:p w14:paraId="48BAA325" w14:textId="1CB19E9D" w:rsidR="000E6332" w:rsidRPr="000E6332" w:rsidRDefault="000E6332" w:rsidP="000E6332">
      <w:pPr>
        <w:pStyle w:val="BodyText"/>
        <w:numPr>
          <w:ilvl w:val="0"/>
          <w:numId w:val="9"/>
        </w:numPr>
      </w:pPr>
      <w:r>
        <w:t xml:space="preserve">Write the results and discussion including limitations and future directions. </w:t>
      </w:r>
    </w:p>
    <w:p w14:paraId="0D1BC724" w14:textId="77777777" w:rsidR="000E6332" w:rsidRDefault="000E6332">
      <w:pPr>
        <w:pStyle w:val="BodyText"/>
        <w:ind w:left="100"/>
      </w:pPr>
    </w:p>
    <w:p w14:paraId="42D2202D" w14:textId="64E700EF" w:rsidR="00D91EF0" w:rsidRDefault="002821D5">
      <w:pPr>
        <w:pStyle w:val="BodyText"/>
        <w:ind w:left="100"/>
      </w:pPr>
      <w:r>
        <w:t>Questions? Please contact:</w:t>
      </w:r>
    </w:p>
    <w:p w14:paraId="42D2202E" w14:textId="77777777" w:rsidR="00D91EF0" w:rsidRDefault="002821D5">
      <w:pPr>
        <w:pStyle w:val="BodyText"/>
        <w:ind w:left="820"/>
      </w:pPr>
      <w:r>
        <w:t>Natalie Parks, Ph.D., BCBA-D, CPBC</w:t>
      </w:r>
    </w:p>
    <w:p w14:paraId="42D2202F" w14:textId="77777777" w:rsidR="00D91EF0" w:rsidRDefault="002821D5">
      <w:pPr>
        <w:pStyle w:val="BodyText"/>
        <w:ind w:left="820" w:right="4061"/>
      </w:pPr>
      <w:r>
        <w:t>Assistant Clinical Professor and Program Director School of Social Work</w:t>
      </w:r>
    </w:p>
    <w:p w14:paraId="42D22030" w14:textId="1AA4FBB5" w:rsidR="00D91EF0" w:rsidRDefault="002821D5">
      <w:pPr>
        <w:pStyle w:val="BodyText"/>
        <w:ind w:left="820" w:right="974"/>
      </w:pPr>
      <w:r>
        <w:t xml:space="preserve">College for Public Health and Social Justice, Saint Louis University </w:t>
      </w:r>
      <w:hyperlink r:id="rId32" w:history="1">
        <w:r w:rsidR="000E6332" w:rsidRPr="00FE4523">
          <w:rPr>
            <w:rStyle w:val="Hyperlink"/>
          </w:rPr>
          <w:t>natalie.parks@slu.edu</w:t>
        </w:r>
      </w:hyperlink>
    </w:p>
    <w:p w14:paraId="42D22031" w14:textId="77777777" w:rsidR="00D91EF0" w:rsidRDefault="002821D5">
      <w:pPr>
        <w:pStyle w:val="BodyText"/>
        <w:tabs>
          <w:tab w:val="left" w:pos="2979"/>
        </w:tabs>
        <w:ind w:left="820"/>
      </w:pPr>
      <w:r>
        <w:t>(314)</w:t>
      </w:r>
      <w:r>
        <w:rPr>
          <w:spacing w:val="-4"/>
        </w:rPr>
        <w:t xml:space="preserve"> </w:t>
      </w:r>
      <w:r>
        <w:t>977-2733</w:t>
      </w:r>
      <w:r>
        <w:tab/>
        <w:t xml:space="preserve">Office: </w:t>
      </w:r>
      <w:proofErr w:type="spellStart"/>
      <w:r>
        <w:rPr>
          <w:spacing w:val="-4"/>
        </w:rPr>
        <w:t>Tegeler</w:t>
      </w:r>
      <w:proofErr w:type="spellEnd"/>
      <w:r>
        <w:rPr>
          <w:spacing w:val="-3"/>
        </w:rPr>
        <w:t xml:space="preserve"> </w:t>
      </w:r>
      <w:r>
        <w:t>#209</w:t>
      </w:r>
    </w:p>
    <w:p w14:paraId="36A83BED" w14:textId="77777777" w:rsidR="000E6332" w:rsidRDefault="000E6332" w:rsidP="000E6332">
      <w:pPr>
        <w:pStyle w:val="BodyText"/>
        <w:tabs>
          <w:tab w:val="left" w:pos="2979"/>
        </w:tabs>
      </w:pPr>
    </w:p>
    <w:p w14:paraId="4A501AB7" w14:textId="77777777" w:rsidR="000E6332" w:rsidRDefault="000E6332" w:rsidP="000E6332">
      <w:pPr>
        <w:pStyle w:val="BodyText"/>
        <w:tabs>
          <w:tab w:val="left" w:pos="2979"/>
        </w:tabs>
      </w:pPr>
    </w:p>
    <w:p w14:paraId="42D22033" w14:textId="77777777" w:rsidR="00D91EF0" w:rsidRDefault="002821D5">
      <w:pPr>
        <w:pStyle w:val="Heading3"/>
        <w:spacing w:before="42"/>
        <w:rPr>
          <w:u w:val="none"/>
        </w:rPr>
      </w:pPr>
      <w:bookmarkStart w:id="11" w:name="_TOC_250017"/>
      <w:bookmarkEnd w:id="11"/>
      <w:commentRangeStart w:id="12"/>
      <w:r>
        <w:rPr>
          <w:u w:val="thick"/>
        </w:rPr>
        <w:t>Master of Social Work with a Concentration in Applied Behavior Analysis</w:t>
      </w:r>
    </w:p>
    <w:p w14:paraId="42D22034" w14:textId="68DD60E6" w:rsidR="00D91EF0" w:rsidRDefault="002821D5">
      <w:pPr>
        <w:pStyle w:val="BodyText"/>
        <w:ind w:left="100" w:right="118"/>
        <w:jc w:val="both"/>
      </w:pPr>
      <w:r>
        <w:t>Concentration courses will be offered in a cohort model, such that students must start in the fall semester of their first year, taking the concentration courses in the order offered. The program is 5</w:t>
      </w:r>
      <w:r w:rsidR="004A7633">
        <w:t>3</w:t>
      </w:r>
      <w:r>
        <w:t xml:space="preserve"> credit hours. Students should refer to the MSW ABA roadmap when determining order and semester for the MSW foundation courses to ensure prerequisite courses are selected first (or concurrently, where permissible), assuring timely degree completion. </w:t>
      </w:r>
      <w:r>
        <w:rPr>
          <w:color w:val="FF0000"/>
        </w:rPr>
        <w:t>Note: Students must receive a B or better in all ABA courses to pass.</w:t>
      </w:r>
      <w:commentRangeEnd w:id="12"/>
      <w:r w:rsidR="002B441F">
        <w:rPr>
          <w:rStyle w:val="CommentReference"/>
        </w:rPr>
        <w:commentReference w:id="12"/>
      </w:r>
    </w:p>
    <w:p w14:paraId="42D22035" w14:textId="77777777" w:rsidR="00D91EF0" w:rsidRDefault="00D91EF0">
      <w:pPr>
        <w:pStyle w:val="BodyText"/>
      </w:pPr>
    </w:p>
    <w:p w14:paraId="42D22036" w14:textId="77777777" w:rsidR="00D91EF0" w:rsidRDefault="002821D5">
      <w:pPr>
        <w:pStyle w:val="BodyText"/>
        <w:ind w:left="100" w:right="6652"/>
      </w:pPr>
      <w:r>
        <w:rPr>
          <w:u w:val="thick"/>
        </w:rPr>
        <w:t>MSW Foundation Courses</w:t>
      </w:r>
      <w:r>
        <w:t xml:space="preserve"> SWRK 5702 Social Policy (3)</w:t>
      </w:r>
    </w:p>
    <w:p w14:paraId="42D22037" w14:textId="77777777" w:rsidR="00D91EF0" w:rsidRDefault="002821D5">
      <w:pPr>
        <w:pStyle w:val="BodyText"/>
        <w:ind w:left="100"/>
      </w:pPr>
      <w:r>
        <w:t>SWRK 5707 Policy Practice for Social Justice (3)</w:t>
      </w:r>
    </w:p>
    <w:p w14:paraId="42D22038" w14:textId="77777777" w:rsidR="00D91EF0" w:rsidRDefault="002821D5">
      <w:pPr>
        <w:pStyle w:val="BodyText"/>
        <w:ind w:left="100"/>
      </w:pPr>
      <w:r>
        <w:t>SWRK 5725 Human Behavior and the Social Environment (3)</w:t>
      </w:r>
    </w:p>
    <w:p w14:paraId="42D22039" w14:textId="77777777" w:rsidR="00D91EF0" w:rsidRDefault="002821D5">
      <w:pPr>
        <w:pStyle w:val="BodyText"/>
        <w:ind w:left="100" w:right="2942"/>
        <w:jc w:val="both"/>
      </w:pPr>
      <w:r>
        <w:t>SWRK</w:t>
      </w:r>
      <w:r>
        <w:rPr>
          <w:spacing w:val="-7"/>
        </w:rPr>
        <w:t xml:space="preserve"> </w:t>
      </w:r>
      <w:r>
        <w:t>5750</w:t>
      </w:r>
      <w:r>
        <w:rPr>
          <w:spacing w:val="-7"/>
        </w:rPr>
        <w:t xml:space="preserve"> </w:t>
      </w:r>
      <w:r>
        <w:t>Social</w:t>
      </w:r>
      <w:r>
        <w:rPr>
          <w:spacing w:val="-6"/>
        </w:rPr>
        <w:t xml:space="preserve"> </w:t>
      </w:r>
      <w:r>
        <w:rPr>
          <w:spacing w:val="-3"/>
        </w:rPr>
        <w:t>Work</w:t>
      </w:r>
      <w:r>
        <w:rPr>
          <w:spacing w:val="-7"/>
        </w:rPr>
        <w:t xml:space="preserve"> </w:t>
      </w:r>
      <w:r>
        <w:t>Practice</w:t>
      </w:r>
      <w:r>
        <w:rPr>
          <w:spacing w:val="-6"/>
        </w:rPr>
        <w:t xml:space="preserve"> </w:t>
      </w:r>
      <w:r>
        <w:t>with</w:t>
      </w:r>
      <w:r>
        <w:rPr>
          <w:spacing w:val="-7"/>
        </w:rPr>
        <w:t xml:space="preserve"> </w:t>
      </w:r>
      <w:r>
        <w:t>Individuals,</w:t>
      </w:r>
      <w:r>
        <w:rPr>
          <w:spacing w:val="-6"/>
        </w:rPr>
        <w:t xml:space="preserve"> </w:t>
      </w:r>
      <w:r>
        <w:t>Families</w:t>
      </w:r>
      <w:r>
        <w:rPr>
          <w:spacing w:val="-7"/>
        </w:rPr>
        <w:t xml:space="preserve"> </w:t>
      </w:r>
      <w:r>
        <w:t>and</w:t>
      </w:r>
      <w:r>
        <w:rPr>
          <w:spacing w:val="-7"/>
        </w:rPr>
        <w:t xml:space="preserve"> </w:t>
      </w:r>
      <w:r>
        <w:t>Groups</w:t>
      </w:r>
      <w:r>
        <w:rPr>
          <w:spacing w:val="-6"/>
        </w:rPr>
        <w:t xml:space="preserve"> </w:t>
      </w:r>
      <w:r>
        <w:t xml:space="preserve">(3) SWRK 5751 Social </w:t>
      </w:r>
      <w:r>
        <w:rPr>
          <w:spacing w:val="-3"/>
        </w:rPr>
        <w:t xml:space="preserve">Work </w:t>
      </w:r>
      <w:r>
        <w:t>Practice with Communities and Organizations (3) SWRK 5762 Diagnosis and Assessment in Clinical Practice*</w:t>
      </w:r>
      <w:r>
        <w:rPr>
          <w:spacing w:val="-22"/>
        </w:rPr>
        <w:t xml:space="preserve"> </w:t>
      </w:r>
      <w:r>
        <w:t>(3)</w:t>
      </w:r>
    </w:p>
    <w:p w14:paraId="42D2203B" w14:textId="77777777" w:rsidR="00D91EF0" w:rsidRDefault="00D91EF0">
      <w:pPr>
        <w:pStyle w:val="BodyText"/>
      </w:pPr>
    </w:p>
    <w:p w14:paraId="42D2203C" w14:textId="77777777" w:rsidR="00D91EF0" w:rsidRDefault="002821D5">
      <w:pPr>
        <w:pStyle w:val="BodyText"/>
        <w:ind w:left="100"/>
      </w:pPr>
      <w:r>
        <w:rPr>
          <w:u w:val="thick"/>
        </w:rPr>
        <w:t>ABA Concentration Courses</w:t>
      </w:r>
    </w:p>
    <w:p w14:paraId="42D2203D" w14:textId="77777777" w:rsidR="00D91EF0" w:rsidRDefault="002821D5">
      <w:pPr>
        <w:pStyle w:val="BodyText"/>
        <w:ind w:left="100" w:right="4061"/>
      </w:pPr>
      <w:r>
        <w:t>SWRK 5746 Principles and Concepts in Behavior Analysis (3) SWRK 5774 Measurement and Experimental Design (3) SWRK 5747 Behavioral Assessment (3)</w:t>
      </w:r>
    </w:p>
    <w:p w14:paraId="42D2203E" w14:textId="77777777" w:rsidR="00D91EF0" w:rsidRDefault="002821D5">
      <w:pPr>
        <w:pStyle w:val="BodyText"/>
        <w:ind w:left="100" w:right="4972"/>
      </w:pPr>
      <w:r>
        <w:t xml:space="preserve">SWRK 5748 Behavior Change and Process (3) </w:t>
      </w:r>
      <w:r>
        <w:lastRenderedPageBreak/>
        <w:t>SWRK 5749 Behavior Change and Ethics (3)</w:t>
      </w:r>
    </w:p>
    <w:p w14:paraId="42D2203F" w14:textId="77777777" w:rsidR="00D91EF0" w:rsidRDefault="002821D5">
      <w:pPr>
        <w:pStyle w:val="BodyText"/>
        <w:ind w:left="100" w:right="2972"/>
      </w:pPr>
      <w:r>
        <w:t>SWRK 5001 Supervision and Organizational Behavior Management (3) SWRK 5002 Philosophy of Behavioral Science (3)</w:t>
      </w:r>
    </w:p>
    <w:p w14:paraId="133FAE3B" w14:textId="0DF88CDA" w:rsidR="004A7633" w:rsidRDefault="004A7633" w:rsidP="004A7633">
      <w:pPr>
        <w:pStyle w:val="BodyText"/>
        <w:ind w:left="100"/>
      </w:pPr>
      <w:r>
        <w:t xml:space="preserve">ABA 5115 </w:t>
      </w:r>
      <w:r w:rsidR="00257547">
        <w:t xml:space="preserve">Advanced Clinical </w:t>
      </w:r>
      <w:r>
        <w:t>Research Capstone (3)</w:t>
      </w:r>
    </w:p>
    <w:p w14:paraId="42D22040" w14:textId="77777777" w:rsidR="00D91EF0" w:rsidRDefault="00D91EF0">
      <w:pPr>
        <w:pStyle w:val="BodyText"/>
      </w:pPr>
    </w:p>
    <w:p w14:paraId="42D22041" w14:textId="77777777" w:rsidR="00D91EF0" w:rsidRDefault="002821D5">
      <w:pPr>
        <w:pStyle w:val="BodyText"/>
        <w:ind w:left="100"/>
      </w:pPr>
      <w:proofErr w:type="spellStart"/>
      <w:r>
        <w:rPr>
          <w:u w:val="thick"/>
        </w:rPr>
        <w:t>Practica</w:t>
      </w:r>
      <w:proofErr w:type="spellEnd"/>
      <w:r>
        <w:rPr>
          <w:u w:val="thick"/>
        </w:rPr>
        <w:t>**</w:t>
      </w:r>
    </w:p>
    <w:p w14:paraId="42D22042" w14:textId="77777777" w:rsidR="00D91EF0" w:rsidRDefault="002821D5">
      <w:pPr>
        <w:pStyle w:val="BodyText"/>
        <w:ind w:left="100"/>
      </w:pPr>
      <w:r>
        <w:t>SWRK 5821 Foundation Practicum (2)</w:t>
      </w:r>
    </w:p>
    <w:p w14:paraId="42D22043" w14:textId="77777777" w:rsidR="00D91EF0" w:rsidRDefault="002821D5">
      <w:pPr>
        <w:pStyle w:val="BodyText"/>
        <w:ind w:left="100"/>
      </w:pPr>
      <w:r>
        <w:t>SWRK 5819 Foundation Integrative Seminar (1)</w:t>
      </w:r>
    </w:p>
    <w:p w14:paraId="42D22044" w14:textId="77777777" w:rsidR="00D91EF0" w:rsidRDefault="002821D5">
      <w:pPr>
        <w:pStyle w:val="BodyText"/>
        <w:ind w:left="100"/>
      </w:pPr>
      <w:r>
        <w:t>SWRK 5822 Practicum I (2)</w:t>
      </w:r>
    </w:p>
    <w:p w14:paraId="42D22045" w14:textId="77777777" w:rsidR="00D91EF0" w:rsidRDefault="002821D5">
      <w:pPr>
        <w:pStyle w:val="BodyText"/>
        <w:ind w:left="100" w:right="4061"/>
      </w:pPr>
      <w:r>
        <w:t>SWRK 5820 ABA Concentration Integrative Seminar I (1) SWRK 5823 Practicum II (2)</w:t>
      </w:r>
    </w:p>
    <w:p w14:paraId="42D22046" w14:textId="628E8CB3" w:rsidR="00D91EF0" w:rsidRDefault="002821D5">
      <w:pPr>
        <w:pStyle w:val="BodyText"/>
        <w:ind w:left="100" w:right="4061"/>
      </w:pPr>
      <w:r>
        <w:t>SWRK 5824 Practicum III (2)</w:t>
      </w:r>
    </w:p>
    <w:p w14:paraId="42D22047" w14:textId="11B88A12" w:rsidR="00D91EF0" w:rsidRDefault="002821D5">
      <w:pPr>
        <w:pStyle w:val="BodyText"/>
        <w:ind w:left="100" w:right="4061"/>
      </w:pPr>
      <w:r>
        <w:t>ABA 5116 Practicum IV (2)</w:t>
      </w:r>
    </w:p>
    <w:p w14:paraId="42D22049" w14:textId="77777777" w:rsidR="00D91EF0" w:rsidRDefault="00D91EF0">
      <w:pPr>
        <w:pStyle w:val="BodyText"/>
      </w:pPr>
    </w:p>
    <w:p w14:paraId="42D2204A" w14:textId="77777777" w:rsidR="00D91EF0" w:rsidRDefault="002821D5">
      <w:pPr>
        <w:pStyle w:val="BodyText"/>
        <w:ind w:left="100"/>
      </w:pPr>
      <w:r>
        <w:t>*This course is necessary to become a Licensed Clinical Social Worker (LCSW)</w:t>
      </w:r>
    </w:p>
    <w:p w14:paraId="42D2204B" w14:textId="77777777" w:rsidR="00D91EF0" w:rsidRDefault="00D91EF0">
      <w:pPr>
        <w:pStyle w:val="BodyText"/>
      </w:pPr>
    </w:p>
    <w:p w14:paraId="1E6F9191" w14:textId="77777777" w:rsidR="00D91EF0" w:rsidRDefault="002821D5" w:rsidP="004A7633">
      <w:pPr>
        <w:pStyle w:val="BodyText"/>
        <w:ind w:left="100" w:right="118"/>
        <w:jc w:val="both"/>
      </w:pPr>
      <w:r>
        <w:t xml:space="preserve">** Persons seeking BACB certification must complete 200 additional field hours following graduation under the supervision of a </w:t>
      </w:r>
      <w:proofErr w:type="gramStart"/>
      <w:r>
        <w:t>Board Certified</w:t>
      </w:r>
      <w:proofErr w:type="gramEnd"/>
      <w:r>
        <w:t xml:space="preserve"> Behavior Analyst (BCBA). Students may also choose to complete an additional semester after earning their degree for a 1-credit hour practicum and 1-credit hour seminar for the final 200 hours.</w:t>
      </w:r>
      <w:r w:rsidR="004A7633">
        <w:t xml:space="preserve">  </w:t>
      </w:r>
      <w:bookmarkStart w:id="13" w:name="_TOC_250016"/>
      <w:bookmarkEnd w:id="13"/>
    </w:p>
    <w:p w14:paraId="0723C69C" w14:textId="77777777" w:rsidR="004A7633" w:rsidRDefault="004A7633" w:rsidP="004A7633">
      <w:pPr>
        <w:pStyle w:val="BodyText"/>
        <w:ind w:left="100" w:right="118"/>
        <w:jc w:val="both"/>
      </w:pPr>
    </w:p>
    <w:p w14:paraId="42D2204E" w14:textId="77777777" w:rsidR="00D91EF0" w:rsidRDefault="002821D5">
      <w:pPr>
        <w:pStyle w:val="Heading3"/>
        <w:spacing w:before="34"/>
        <w:rPr>
          <w:u w:val="none"/>
        </w:rPr>
      </w:pPr>
      <w:r>
        <w:rPr>
          <w:u w:val="thick"/>
        </w:rPr>
        <w:t>Transfer Credits</w:t>
      </w:r>
    </w:p>
    <w:p w14:paraId="42D2204F" w14:textId="5408883F" w:rsidR="00D91EF0" w:rsidRDefault="002821D5">
      <w:pPr>
        <w:pStyle w:val="BodyText"/>
        <w:ind w:left="100" w:right="120"/>
        <w:jc w:val="both"/>
      </w:pPr>
      <w:r>
        <w:t xml:space="preserve">Up to six (6) hours of transfer credit from an accredited graduate program will be accepted under the following conditions. Transfer courses will be applied to the six core ABA courses if it mirrors content of specific courses, if the courses were BACB-approved courses, if the courses were taken within the last five years, </w:t>
      </w:r>
      <w:r>
        <w:rPr>
          <w:i/>
        </w:rPr>
        <w:t xml:space="preserve">and </w:t>
      </w:r>
      <w:r>
        <w:t>if the student received a B or better in the course. Transfer of hours toward field practicum will be reviewed on a case-by-case basis to ensure that it meets with BACB</w:t>
      </w:r>
      <w:r w:rsidR="004A7633">
        <w:t>®</w:t>
      </w:r>
      <w:r>
        <w:t xml:space="preserve"> standards.</w:t>
      </w:r>
    </w:p>
    <w:p w14:paraId="42D22050" w14:textId="77777777" w:rsidR="00D91EF0" w:rsidRDefault="00D91EF0">
      <w:pPr>
        <w:pStyle w:val="BodyText"/>
      </w:pPr>
    </w:p>
    <w:p w14:paraId="42D22051" w14:textId="77777777" w:rsidR="00D91EF0" w:rsidRDefault="002821D5">
      <w:pPr>
        <w:pStyle w:val="Heading3"/>
        <w:rPr>
          <w:u w:val="none"/>
        </w:rPr>
      </w:pPr>
      <w:bookmarkStart w:id="14" w:name="_TOC_250015"/>
      <w:bookmarkEnd w:id="14"/>
      <w:r>
        <w:rPr>
          <w:u w:val="thick"/>
        </w:rPr>
        <w:t>ABA Course Descriptions</w:t>
      </w:r>
    </w:p>
    <w:p w14:paraId="42D22052" w14:textId="77777777" w:rsidR="00D91EF0" w:rsidRDefault="0083016A">
      <w:pPr>
        <w:pStyle w:val="BodyText"/>
        <w:ind w:left="100"/>
        <w:jc w:val="both"/>
      </w:pPr>
      <w:hyperlink r:id="rId37" w:anchor="requirementstext">
        <w:r w:rsidR="002821D5">
          <w:rPr>
            <w:color w:val="0000FF"/>
            <w:u w:val="thick" w:color="0000FF"/>
          </w:rPr>
          <w:t>See SLU Catalog for formal requirements and other course descriptions</w:t>
        </w:r>
      </w:hyperlink>
      <w:r w:rsidR="002821D5">
        <w:t>.</w:t>
      </w:r>
    </w:p>
    <w:p w14:paraId="42D22053" w14:textId="77777777" w:rsidR="00D91EF0" w:rsidRDefault="00D91EF0">
      <w:pPr>
        <w:pStyle w:val="BodyText"/>
        <w:rPr>
          <w:sz w:val="24"/>
        </w:rPr>
      </w:pPr>
    </w:p>
    <w:p w14:paraId="42D22054" w14:textId="34919E12" w:rsidR="00D91EF0" w:rsidRDefault="002821D5">
      <w:pPr>
        <w:pStyle w:val="BodyText"/>
        <w:ind w:left="100" w:right="126"/>
        <w:jc w:val="both"/>
      </w:pPr>
      <w:r>
        <w:t xml:space="preserve">The </w:t>
      </w:r>
      <w:r w:rsidR="004A7633">
        <w:t>ABA</w:t>
      </w:r>
      <w:r>
        <w:t xml:space="preserve"> courses are designed to provide an educational experience in which students will focus on the ‘tasks’ as identified in the BACB</w:t>
      </w:r>
      <w:r w:rsidR="004A7633">
        <w:t>®</w:t>
      </w:r>
      <w:r>
        <w:t xml:space="preserve"> Fifth Edition Task List </w:t>
      </w:r>
      <w:r w:rsidR="004A7633">
        <w:t>and the BACB® Test Content Outline (6</w:t>
      </w:r>
      <w:r w:rsidR="004A7633" w:rsidRPr="004A7633">
        <w:rPr>
          <w:vertAlign w:val="superscript"/>
        </w:rPr>
        <w:t>th</w:t>
      </w:r>
      <w:r w:rsidR="004A7633">
        <w:t xml:space="preserve"> ed.) </w:t>
      </w:r>
      <w:r>
        <w:rPr>
          <w:b/>
        </w:rPr>
        <w:t>(Appendix A</w:t>
      </w:r>
      <w:r>
        <w:t>).</w:t>
      </w:r>
    </w:p>
    <w:p w14:paraId="42D22055" w14:textId="77777777" w:rsidR="00D91EF0" w:rsidRDefault="00D91EF0">
      <w:pPr>
        <w:pStyle w:val="BodyText"/>
      </w:pPr>
    </w:p>
    <w:p w14:paraId="42D22056" w14:textId="77777777" w:rsidR="00D91EF0" w:rsidRDefault="002821D5">
      <w:pPr>
        <w:pStyle w:val="BodyText"/>
        <w:ind w:left="100" w:right="118"/>
        <w:jc w:val="both"/>
      </w:pPr>
      <w:r>
        <w:t>The list below represents the courses offered in the Applied Behavior Analysis programs, most of which are cross listed with Social Work. At times a course may not be offered due to faculty resources, low enrollment, scheduling, or other factors.</w:t>
      </w:r>
    </w:p>
    <w:p w14:paraId="42D22057" w14:textId="77777777" w:rsidR="00D91EF0" w:rsidRDefault="00D91EF0">
      <w:pPr>
        <w:pStyle w:val="BodyText"/>
      </w:pPr>
    </w:p>
    <w:p w14:paraId="42D22058" w14:textId="77777777" w:rsidR="00D91EF0" w:rsidRDefault="002821D5">
      <w:pPr>
        <w:pStyle w:val="Heading3"/>
        <w:rPr>
          <w:u w:val="none"/>
        </w:rPr>
      </w:pPr>
      <w:r>
        <w:rPr>
          <w:u w:val="none"/>
        </w:rPr>
        <w:t>ABA 5746 Principles and Concepts in Applied Behavior Analysis</w:t>
      </w:r>
    </w:p>
    <w:p w14:paraId="42D22059" w14:textId="77777777" w:rsidR="00D91EF0" w:rsidRDefault="002821D5">
      <w:pPr>
        <w:pStyle w:val="BodyText"/>
        <w:ind w:left="100" w:right="118"/>
        <w:jc w:val="both"/>
      </w:pPr>
      <w:r>
        <w:t>This course will familiarize students with behavior analysis fundamental philosophical assumptions, and the basic concepts and principles of operant and respondent conditioning. The course will review some of the basic laboratory research that has illuminated the principles of behavior. The material covered in this course will contribute to preparing students working in the field of behavior analysis and related fields for board certification in Applied Behavior Analysis.</w:t>
      </w:r>
    </w:p>
    <w:p w14:paraId="42D2205A" w14:textId="77777777" w:rsidR="00D91EF0" w:rsidRDefault="00D91EF0">
      <w:pPr>
        <w:pStyle w:val="BodyText"/>
      </w:pPr>
    </w:p>
    <w:p w14:paraId="42D2205B" w14:textId="77777777" w:rsidR="00D91EF0" w:rsidRDefault="002821D5">
      <w:pPr>
        <w:pStyle w:val="Heading3"/>
        <w:rPr>
          <w:u w:val="none"/>
        </w:rPr>
      </w:pPr>
      <w:r>
        <w:rPr>
          <w:u w:val="none"/>
        </w:rPr>
        <w:t>ABA 5774 Measurement and Experimental Design</w:t>
      </w:r>
    </w:p>
    <w:p w14:paraId="42D2205C" w14:textId="77777777" w:rsidR="00D91EF0" w:rsidRDefault="002821D5">
      <w:pPr>
        <w:pStyle w:val="BodyText"/>
        <w:ind w:left="100" w:right="118"/>
        <w:jc w:val="both"/>
      </w:pPr>
      <w:r>
        <w:t>This course that will develop students’ basic knowledge about single subject research design, including behavioral</w:t>
      </w:r>
      <w:r>
        <w:rPr>
          <w:spacing w:val="2"/>
        </w:rPr>
        <w:t xml:space="preserve"> </w:t>
      </w:r>
      <w:r>
        <w:t>measurement</w:t>
      </w:r>
      <w:r>
        <w:rPr>
          <w:spacing w:val="3"/>
        </w:rPr>
        <w:t xml:space="preserve"> </w:t>
      </w:r>
      <w:r>
        <w:t>and</w:t>
      </w:r>
      <w:r>
        <w:rPr>
          <w:spacing w:val="3"/>
        </w:rPr>
        <w:t xml:space="preserve"> </w:t>
      </w:r>
      <w:r>
        <w:t>evaluation</w:t>
      </w:r>
      <w:r>
        <w:rPr>
          <w:spacing w:val="-9"/>
        </w:rPr>
        <w:t xml:space="preserve"> </w:t>
      </w:r>
      <w:r>
        <w:t>of</w:t>
      </w:r>
      <w:r>
        <w:rPr>
          <w:spacing w:val="-10"/>
        </w:rPr>
        <w:t xml:space="preserve"> </w:t>
      </w:r>
      <w:r>
        <w:t>the</w:t>
      </w:r>
      <w:r>
        <w:rPr>
          <w:spacing w:val="-9"/>
        </w:rPr>
        <w:t xml:space="preserve"> </w:t>
      </w:r>
      <w:r>
        <w:t>effectiveness</w:t>
      </w:r>
      <w:r>
        <w:rPr>
          <w:spacing w:val="-10"/>
        </w:rPr>
        <w:t xml:space="preserve"> </w:t>
      </w:r>
      <w:r>
        <w:t>of</w:t>
      </w:r>
      <w:r>
        <w:rPr>
          <w:spacing w:val="-9"/>
        </w:rPr>
        <w:t xml:space="preserve"> </w:t>
      </w:r>
      <w:r>
        <w:t>behavioral</w:t>
      </w:r>
      <w:r>
        <w:rPr>
          <w:spacing w:val="-10"/>
        </w:rPr>
        <w:t xml:space="preserve"> </w:t>
      </w:r>
      <w:r>
        <w:t>interventions.</w:t>
      </w:r>
      <w:r>
        <w:rPr>
          <w:spacing w:val="-9"/>
        </w:rPr>
        <w:t xml:space="preserve"> </w:t>
      </w:r>
      <w:r>
        <w:t>This</w:t>
      </w:r>
      <w:r>
        <w:rPr>
          <w:spacing w:val="-10"/>
        </w:rPr>
        <w:t xml:space="preserve"> </w:t>
      </w:r>
      <w:r>
        <w:t>course</w:t>
      </w:r>
      <w:r>
        <w:rPr>
          <w:spacing w:val="-9"/>
        </w:rPr>
        <w:t xml:space="preserve"> </w:t>
      </w:r>
      <w:r>
        <w:t xml:space="preserve">will review some of the basic assumptions and characteristics that define the field. The material covered in </w:t>
      </w:r>
      <w:r>
        <w:lastRenderedPageBreak/>
        <w:t>this course will prepare students for board certification in Applied Behavior Analysis and/or to conduct their own research projects. Course content supports the social work value of social justice to provide professional</w:t>
      </w:r>
      <w:r>
        <w:rPr>
          <w:spacing w:val="-10"/>
        </w:rPr>
        <w:t xml:space="preserve"> </w:t>
      </w:r>
      <w:r>
        <w:t>services</w:t>
      </w:r>
      <w:r>
        <w:rPr>
          <w:spacing w:val="-9"/>
        </w:rPr>
        <w:t xml:space="preserve"> </w:t>
      </w:r>
      <w:r>
        <w:t>to</w:t>
      </w:r>
      <w:r>
        <w:rPr>
          <w:spacing w:val="-10"/>
        </w:rPr>
        <w:t xml:space="preserve"> </w:t>
      </w:r>
      <w:r>
        <w:t>persons</w:t>
      </w:r>
      <w:r>
        <w:rPr>
          <w:spacing w:val="-9"/>
        </w:rPr>
        <w:t xml:space="preserve"> </w:t>
      </w:r>
      <w:r>
        <w:t>with</w:t>
      </w:r>
      <w:r>
        <w:rPr>
          <w:spacing w:val="-10"/>
        </w:rPr>
        <w:t xml:space="preserve"> </w:t>
      </w:r>
      <w:r>
        <w:t>disabilities</w:t>
      </w:r>
      <w:r>
        <w:rPr>
          <w:spacing w:val="-9"/>
        </w:rPr>
        <w:t xml:space="preserve"> </w:t>
      </w:r>
      <w:r>
        <w:t>and</w:t>
      </w:r>
      <w:r>
        <w:rPr>
          <w:spacing w:val="-10"/>
        </w:rPr>
        <w:t xml:space="preserve"> </w:t>
      </w:r>
      <w:r>
        <w:t>other</w:t>
      </w:r>
      <w:r>
        <w:rPr>
          <w:spacing w:val="-9"/>
        </w:rPr>
        <w:t xml:space="preserve"> </w:t>
      </w:r>
      <w:r>
        <w:t>individuals</w:t>
      </w:r>
      <w:r>
        <w:rPr>
          <w:spacing w:val="-9"/>
        </w:rPr>
        <w:t xml:space="preserve"> </w:t>
      </w:r>
      <w:r>
        <w:t>requiring</w:t>
      </w:r>
      <w:r>
        <w:rPr>
          <w:spacing w:val="-10"/>
        </w:rPr>
        <w:t xml:space="preserve"> </w:t>
      </w:r>
      <w:r>
        <w:t>behavioral</w:t>
      </w:r>
      <w:r>
        <w:rPr>
          <w:spacing w:val="-9"/>
        </w:rPr>
        <w:t xml:space="preserve"> </w:t>
      </w:r>
      <w:r>
        <w:t>interventions.</w:t>
      </w:r>
    </w:p>
    <w:p w14:paraId="42D2205D" w14:textId="77777777" w:rsidR="00D91EF0" w:rsidRDefault="00D91EF0">
      <w:pPr>
        <w:pStyle w:val="BodyText"/>
        <w:spacing w:before="7"/>
      </w:pPr>
    </w:p>
    <w:p w14:paraId="42D2205E" w14:textId="77777777" w:rsidR="00D91EF0" w:rsidRDefault="002821D5">
      <w:pPr>
        <w:pStyle w:val="Heading3"/>
        <w:rPr>
          <w:u w:val="none"/>
        </w:rPr>
      </w:pPr>
      <w:r>
        <w:rPr>
          <w:u w:val="none"/>
        </w:rPr>
        <w:t>ABA 5747 Behavioral Assessment</w:t>
      </w:r>
    </w:p>
    <w:p w14:paraId="42D2205F" w14:textId="77777777" w:rsidR="00D91EF0" w:rsidRDefault="002821D5">
      <w:pPr>
        <w:pStyle w:val="BodyText"/>
        <w:ind w:left="100" w:right="118"/>
        <w:jc w:val="both"/>
      </w:pPr>
      <w:r>
        <w:t>This course develops students’ basic knowledge with respect to behavioral assessment methodologies, and the selection and design of interventions in the field of applied behavior analysis. This course reviews some of the basic assumptions and characteristics that define the field. The material covered prepares students to work in the field of behavior analysis/related field and for board certification in Applied Behavior Analysis. Course content supports the social work value of social justice to provide professional services to persons with disabilities.</w:t>
      </w:r>
    </w:p>
    <w:p w14:paraId="42D22060" w14:textId="77777777" w:rsidR="00D91EF0" w:rsidRDefault="00D91EF0">
      <w:pPr>
        <w:pStyle w:val="BodyText"/>
      </w:pPr>
    </w:p>
    <w:p w14:paraId="42D22061" w14:textId="77777777" w:rsidR="00D91EF0" w:rsidRDefault="002821D5">
      <w:pPr>
        <w:pStyle w:val="Heading3"/>
        <w:rPr>
          <w:u w:val="none"/>
        </w:rPr>
      </w:pPr>
      <w:r>
        <w:rPr>
          <w:u w:val="none"/>
        </w:rPr>
        <w:t>ABA 5748 Behavior Change and Processes in Applied Behavior Analysis</w:t>
      </w:r>
    </w:p>
    <w:p w14:paraId="42D22062" w14:textId="02BF7F92" w:rsidR="00D91EF0" w:rsidRDefault="002821D5">
      <w:pPr>
        <w:pStyle w:val="BodyText"/>
        <w:ind w:left="100" w:right="121"/>
        <w:jc w:val="both"/>
      </w:pPr>
      <w:r>
        <w:t>This course will expand basic knowledge of students with respect to behavior analysis fundamental concepts, principles and philosophical assumptions including basic behavioral principles of operant and respondent conditioning, stimulus control, and develop a working understanding of these principles in behavior change strategies and interventions in the field of applied behavior analysis. This course will review some of the fundamental applied literature that has demonstrated the efficacy of behavioral strategies and continues to define the field. The material covered in this course will contribute to preparing students working in the field of behavior analysis and related fields for board certification in Applied Behavior Analysis.</w:t>
      </w:r>
      <w:r w:rsidR="004A7633">
        <w:t xml:space="preserve">  </w:t>
      </w:r>
    </w:p>
    <w:p w14:paraId="62C614A0" w14:textId="77777777" w:rsidR="004A7633" w:rsidRDefault="004A7633">
      <w:pPr>
        <w:pStyle w:val="BodyText"/>
        <w:ind w:left="100" w:right="121"/>
        <w:jc w:val="both"/>
      </w:pPr>
    </w:p>
    <w:p w14:paraId="42D22064" w14:textId="77777777" w:rsidR="00D91EF0" w:rsidRDefault="002821D5">
      <w:pPr>
        <w:pStyle w:val="Heading3"/>
        <w:spacing w:before="34"/>
        <w:rPr>
          <w:u w:val="none"/>
        </w:rPr>
      </w:pPr>
      <w:r>
        <w:rPr>
          <w:u w:val="none"/>
        </w:rPr>
        <w:t>ABA 5749 Behavior Change and Ethics in Applied Behavior Analysis</w:t>
      </w:r>
    </w:p>
    <w:p w14:paraId="42D22065" w14:textId="77777777" w:rsidR="00D91EF0" w:rsidRDefault="002821D5">
      <w:pPr>
        <w:pStyle w:val="BodyText"/>
        <w:ind w:left="100" w:right="123"/>
        <w:jc w:val="both"/>
      </w:pPr>
      <w:r>
        <w:t xml:space="preserve">This course will familiarize students with the ethical issues confronting those working in behavior analytic or related </w:t>
      </w:r>
      <w:r>
        <w:rPr>
          <w:spacing w:val="-3"/>
        </w:rPr>
        <w:t xml:space="preserve">capacity. </w:t>
      </w:r>
      <w:r>
        <w:t xml:space="preserve">Students will learn the ethical responsibilities inherent to working in their chosen field. Ethical codes and cases will be analyzed. </w:t>
      </w:r>
      <w:r>
        <w:rPr>
          <w:spacing w:val="-4"/>
        </w:rPr>
        <w:t xml:space="preserve">Topics </w:t>
      </w:r>
      <w:r>
        <w:t xml:space="preserve">will include gaining informed consent, protection of </w:t>
      </w:r>
      <w:r>
        <w:rPr>
          <w:spacing w:val="-3"/>
        </w:rPr>
        <w:t xml:space="preserve">confidentiality, </w:t>
      </w:r>
      <w:r>
        <w:t>selection of the least intrusive behavior change methods and procedures, and protection of individual rights. The ethical standards addressed in this course will prepare students working in the field of behavior analysis or related fields for board certification in Applied Behavior Analysis.</w:t>
      </w:r>
    </w:p>
    <w:p w14:paraId="42D22066" w14:textId="77777777" w:rsidR="00D91EF0" w:rsidRDefault="00D91EF0">
      <w:pPr>
        <w:pStyle w:val="BodyText"/>
      </w:pPr>
    </w:p>
    <w:p w14:paraId="42D22067" w14:textId="77777777" w:rsidR="00D91EF0" w:rsidRDefault="002821D5">
      <w:pPr>
        <w:pStyle w:val="Heading3"/>
        <w:rPr>
          <w:u w:val="none"/>
        </w:rPr>
      </w:pPr>
      <w:r>
        <w:rPr>
          <w:u w:val="none"/>
        </w:rPr>
        <w:t>ABA 5001 Supervision and Organizational Behavior Management</w:t>
      </w:r>
    </w:p>
    <w:p w14:paraId="42D22068" w14:textId="77777777" w:rsidR="00D91EF0" w:rsidRDefault="002821D5">
      <w:pPr>
        <w:pStyle w:val="BodyText"/>
        <w:ind w:left="100" w:right="120"/>
        <w:jc w:val="both"/>
      </w:pPr>
      <w:r>
        <w:t>This course builds upon the basic principles of learning and applied behavior analysis presented during previous courses in the Applied Behavior Analysis program curriculum. This course develops students understanding of evidenced-based strategies for supervision, organizational behavior management, group contingencies and meta-contingencies, and influencing behavioral change of employees and staff working with clients/consumers of behavior analytic services. Course content supports the social work value of social justice, as it relates to provisions of professional services to persons with disabilities.</w:t>
      </w:r>
    </w:p>
    <w:p w14:paraId="42D22069" w14:textId="77777777" w:rsidR="00D91EF0" w:rsidRDefault="00D91EF0">
      <w:pPr>
        <w:pStyle w:val="BodyText"/>
      </w:pPr>
    </w:p>
    <w:p w14:paraId="42D2206A" w14:textId="1DABCBB8" w:rsidR="00D91EF0" w:rsidRDefault="002821D5">
      <w:pPr>
        <w:pStyle w:val="Heading3"/>
        <w:rPr>
          <w:u w:val="none"/>
        </w:rPr>
      </w:pPr>
      <w:r>
        <w:rPr>
          <w:u w:val="none"/>
        </w:rPr>
        <w:t xml:space="preserve">ABA 5002: </w:t>
      </w:r>
      <w:r w:rsidR="004A7633">
        <w:rPr>
          <w:u w:val="none"/>
        </w:rPr>
        <w:t>Philosophy of Behavior Analysis</w:t>
      </w:r>
    </w:p>
    <w:p w14:paraId="42D2206B" w14:textId="77777777" w:rsidR="00D91EF0" w:rsidRDefault="002821D5">
      <w:pPr>
        <w:pStyle w:val="BodyText"/>
        <w:ind w:left="100" w:right="118"/>
        <w:jc w:val="both"/>
      </w:pPr>
      <w:r>
        <w:t xml:space="preserve">This course builds upon the basic principles of learning and applied behavior analysis presented during previous courses in the Applied Behavior Analysis curriculum. This course will highlight the philosophical underpinnings of behavioral science, including Radical Behaviorism, and how the application of such theoretical principles can impact individuals, groups, and macro-level social </w:t>
      </w:r>
      <w:r>
        <w:rPr>
          <w:spacing w:val="-3"/>
        </w:rPr>
        <w:t xml:space="preserve">systems </w:t>
      </w:r>
      <w:r>
        <w:t xml:space="preserve">(e.g., government, religious institutions, etc.). </w:t>
      </w:r>
      <w:r>
        <w:rPr>
          <w:spacing w:val="-3"/>
        </w:rPr>
        <w:t xml:space="preserve">Concomitantly, </w:t>
      </w:r>
      <w:r>
        <w:t xml:space="preserve">the course will focus on verbal behavior and derived relational responding across phylogenic, ontogenetic, and cultural levels of analyses. The goal of the course is to refine students’ conceptual knowledge of the science of human behavior </w:t>
      </w:r>
      <w:r>
        <w:rPr>
          <w:spacing w:val="-3"/>
        </w:rPr>
        <w:t xml:space="preserve">generally, </w:t>
      </w:r>
      <w:r>
        <w:t xml:space="preserve">and as it relates to aspects of social </w:t>
      </w:r>
      <w:r>
        <w:rPr>
          <w:spacing w:val="-3"/>
        </w:rPr>
        <w:t xml:space="preserve">systems </w:t>
      </w:r>
      <w:r>
        <w:t xml:space="preserve">(including verbal behavior). </w:t>
      </w:r>
      <w:r>
        <w:rPr>
          <w:spacing w:val="-3"/>
        </w:rPr>
        <w:t xml:space="preserve">At </w:t>
      </w:r>
      <w:r>
        <w:t xml:space="preserve">the end of the course, students will be able to demonstrate </w:t>
      </w:r>
      <w:proofErr w:type="gramStart"/>
      <w:r>
        <w:t>understanding</w:t>
      </w:r>
      <w:proofErr w:type="gramEnd"/>
      <w:r>
        <w:t xml:space="preserve"> of Radical Behaviorism, behavioral approaches to verbal </w:t>
      </w:r>
      <w:r>
        <w:rPr>
          <w:spacing w:val="-4"/>
        </w:rPr>
        <w:t xml:space="preserve">behavior, </w:t>
      </w:r>
      <w:r>
        <w:t>and how behavioral science can address societal problems.</w:t>
      </w:r>
    </w:p>
    <w:p w14:paraId="3717A8DB" w14:textId="77777777" w:rsidR="00257547" w:rsidRDefault="00257547">
      <w:pPr>
        <w:pStyle w:val="BodyText"/>
        <w:ind w:left="100" w:right="118"/>
        <w:jc w:val="both"/>
      </w:pPr>
    </w:p>
    <w:p w14:paraId="510994BD" w14:textId="76D2B30C" w:rsidR="00257547" w:rsidRDefault="00257547">
      <w:pPr>
        <w:pStyle w:val="BodyText"/>
        <w:ind w:left="100" w:right="118"/>
        <w:jc w:val="both"/>
      </w:pPr>
      <w:r>
        <w:rPr>
          <w:b/>
          <w:bCs/>
        </w:rPr>
        <w:lastRenderedPageBreak/>
        <w:t>ABA 5775: Basic Behavior Analysis</w:t>
      </w:r>
    </w:p>
    <w:p w14:paraId="07DEB2F5" w14:textId="18AD6CF3" w:rsidR="00257547" w:rsidRPr="00257547" w:rsidRDefault="00257547">
      <w:pPr>
        <w:pStyle w:val="BodyText"/>
        <w:ind w:left="100" w:right="118"/>
        <w:jc w:val="both"/>
      </w:pPr>
      <w:r>
        <w:t xml:space="preserve">Basic behavior analysis, also known as Experimental Analysis of Behavior (EAB) provides the technological foundation for Applied Behavior Analysis (ABA). In this course, students will explore the relevant historical research of EAB, the implications of these findings, current research, and apply specific principles to gain an </w:t>
      </w:r>
      <w:proofErr w:type="gramStart"/>
      <w:r>
        <w:t>in depth</w:t>
      </w:r>
      <w:proofErr w:type="gramEnd"/>
      <w:r>
        <w:t xml:space="preserve"> understanding. </w:t>
      </w:r>
    </w:p>
    <w:p w14:paraId="42D2206C" w14:textId="77777777" w:rsidR="00D91EF0" w:rsidRDefault="00D91EF0">
      <w:pPr>
        <w:pStyle w:val="BodyText"/>
      </w:pPr>
    </w:p>
    <w:p w14:paraId="42D2206D" w14:textId="77777777" w:rsidR="00D91EF0" w:rsidRDefault="002821D5">
      <w:pPr>
        <w:pStyle w:val="Heading3"/>
        <w:ind w:right="3242"/>
        <w:jc w:val="left"/>
        <w:rPr>
          <w:b w:val="0"/>
          <w:u w:val="none"/>
        </w:rPr>
      </w:pPr>
      <w:r>
        <w:rPr>
          <w:u w:val="none"/>
        </w:rPr>
        <w:t xml:space="preserve">ABA 5826 Practicum I/ SWRK 5822 Concentration Practicum I </w:t>
      </w:r>
      <w:r>
        <w:rPr>
          <w:b w:val="0"/>
          <w:u w:val="none"/>
        </w:rPr>
        <w:t xml:space="preserve">(2) </w:t>
      </w:r>
      <w:r>
        <w:rPr>
          <w:u w:val="none"/>
        </w:rPr>
        <w:t xml:space="preserve">ABA 5827 Practicum II / SWRK 5823 Concentration Practicum II </w:t>
      </w:r>
      <w:r>
        <w:rPr>
          <w:b w:val="0"/>
          <w:u w:val="none"/>
        </w:rPr>
        <w:t xml:space="preserve">(2) </w:t>
      </w:r>
      <w:r>
        <w:rPr>
          <w:u w:val="none"/>
        </w:rPr>
        <w:t xml:space="preserve">ABA 5828 Practicum III/ SWRK 5824 Concentration Practicum III </w:t>
      </w:r>
      <w:r>
        <w:rPr>
          <w:b w:val="0"/>
          <w:u w:val="none"/>
        </w:rPr>
        <w:t>(2)</w:t>
      </w:r>
    </w:p>
    <w:p w14:paraId="42D2206E" w14:textId="77777777" w:rsidR="00D91EF0" w:rsidRDefault="00D91EF0">
      <w:pPr>
        <w:pStyle w:val="BodyText"/>
      </w:pPr>
    </w:p>
    <w:p w14:paraId="42D2206F" w14:textId="77777777" w:rsidR="00D91EF0" w:rsidRDefault="002821D5">
      <w:pPr>
        <w:pStyle w:val="BodyText"/>
        <w:ind w:left="100"/>
      </w:pPr>
      <w:r>
        <w:t>Students will learn to integrate knowledge, values, and skills to develop a professional level of practice with specific emphasis in applied behavior analysis.</w:t>
      </w:r>
    </w:p>
    <w:p w14:paraId="42D22070" w14:textId="77777777" w:rsidR="00D91EF0" w:rsidRDefault="00D91EF0">
      <w:pPr>
        <w:pStyle w:val="BodyText"/>
      </w:pPr>
    </w:p>
    <w:p w14:paraId="42D22071" w14:textId="0C6963BA" w:rsidR="00D91EF0" w:rsidRDefault="002821D5">
      <w:pPr>
        <w:pStyle w:val="Heading3"/>
        <w:ind w:right="3847"/>
        <w:rPr>
          <w:b w:val="0"/>
          <w:u w:val="none"/>
        </w:rPr>
      </w:pPr>
      <w:r>
        <w:rPr>
          <w:u w:val="none"/>
        </w:rPr>
        <w:t xml:space="preserve">ABA 5820 ABA Concentration Integrative Seminar I </w:t>
      </w:r>
      <w:r>
        <w:rPr>
          <w:b w:val="0"/>
          <w:u w:val="none"/>
        </w:rPr>
        <w:t xml:space="preserve">(1) </w:t>
      </w:r>
    </w:p>
    <w:p w14:paraId="42D22072" w14:textId="3A906D73" w:rsidR="00D91EF0" w:rsidRDefault="002821D5">
      <w:pPr>
        <w:pStyle w:val="BodyText"/>
        <w:ind w:left="100" w:right="118"/>
        <w:jc w:val="both"/>
      </w:pPr>
      <w:r>
        <w:t>This course ensure</w:t>
      </w:r>
      <w:r w:rsidR="004A7633">
        <w:t>s</w:t>
      </w:r>
      <w:r>
        <w:t xml:space="preserve"> that students successfully complete ABA </w:t>
      </w:r>
      <w:proofErr w:type="spellStart"/>
      <w:r>
        <w:t>practica</w:t>
      </w:r>
      <w:proofErr w:type="spellEnd"/>
      <w:r>
        <w:t xml:space="preserve">. Students will understand and apply professional and ethical behavior analysis service in clinical contexts by conducting behavioral interventions, designing, implementing and monitoring behavior change programs </w:t>
      </w:r>
      <w:proofErr w:type="gramStart"/>
      <w:r>
        <w:t>and,</w:t>
      </w:r>
      <w:proofErr w:type="gramEnd"/>
      <w:r>
        <w:t xml:space="preserve"> reviewing empirical literature pertinent to those change efforts.</w:t>
      </w:r>
    </w:p>
    <w:p w14:paraId="42D22073" w14:textId="77777777" w:rsidR="00D91EF0" w:rsidRDefault="00D91EF0">
      <w:pPr>
        <w:pStyle w:val="BodyText"/>
      </w:pPr>
    </w:p>
    <w:p w14:paraId="42D22074" w14:textId="588DB1E9" w:rsidR="00D91EF0" w:rsidRDefault="002821D5">
      <w:pPr>
        <w:pStyle w:val="Heading3"/>
        <w:jc w:val="left"/>
        <w:rPr>
          <w:u w:val="none"/>
        </w:rPr>
      </w:pPr>
      <w:r>
        <w:rPr>
          <w:u w:val="none"/>
        </w:rPr>
        <w:t>ABA 5116 Practicum IV (</w:t>
      </w:r>
      <w:r w:rsidR="004A7633">
        <w:rPr>
          <w:u w:val="none"/>
        </w:rPr>
        <w:t>1</w:t>
      </w:r>
      <w:r>
        <w:rPr>
          <w:u w:val="none"/>
        </w:rPr>
        <w:t>)</w:t>
      </w:r>
    </w:p>
    <w:p w14:paraId="42D22075" w14:textId="77777777" w:rsidR="00D91EF0" w:rsidRDefault="002821D5">
      <w:pPr>
        <w:ind w:left="100"/>
        <w:rPr>
          <w:b/>
        </w:rPr>
      </w:pPr>
      <w:r>
        <w:rPr>
          <w:b/>
        </w:rPr>
        <w:t>ABA 5118 Practicum V (1)</w:t>
      </w:r>
    </w:p>
    <w:p w14:paraId="42D22078" w14:textId="5D29E1FC" w:rsidR="00D91EF0" w:rsidRDefault="002821D5" w:rsidP="00257547">
      <w:pPr>
        <w:pStyle w:val="BodyText"/>
        <w:ind w:left="100"/>
      </w:pPr>
      <w:r>
        <w:t>This is a two-part graduate-level practicum experience (two semesters) that will function similarly to previous practicums; however, it will be tied to advanced levels of clinical practice, competency, and</w:t>
      </w:r>
      <w:r w:rsidR="00257547">
        <w:t xml:space="preserve"> </w:t>
      </w:r>
      <w:r>
        <w:t>levels of expectations.</w:t>
      </w:r>
    </w:p>
    <w:p w14:paraId="3161BDB1" w14:textId="77777777" w:rsidR="00257547" w:rsidRDefault="00257547">
      <w:pPr>
        <w:pStyle w:val="Heading3"/>
        <w:jc w:val="left"/>
        <w:rPr>
          <w:u w:val="none"/>
        </w:rPr>
      </w:pPr>
    </w:p>
    <w:p w14:paraId="42D22079" w14:textId="6B6D288E" w:rsidR="00D91EF0" w:rsidRDefault="002821D5">
      <w:pPr>
        <w:pStyle w:val="Heading3"/>
        <w:jc w:val="left"/>
        <w:rPr>
          <w:b w:val="0"/>
          <w:u w:val="none"/>
        </w:rPr>
      </w:pPr>
      <w:r>
        <w:rPr>
          <w:u w:val="none"/>
        </w:rPr>
        <w:t>ABA</w:t>
      </w:r>
      <w:r>
        <w:rPr>
          <w:spacing w:val="-8"/>
          <w:u w:val="none"/>
        </w:rPr>
        <w:t xml:space="preserve"> </w:t>
      </w:r>
      <w:r>
        <w:rPr>
          <w:u w:val="none"/>
        </w:rPr>
        <w:t>5115</w:t>
      </w:r>
      <w:r>
        <w:rPr>
          <w:spacing w:val="-8"/>
          <w:u w:val="none"/>
        </w:rPr>
        <w:t xml:space="preserve"> </w:t>
      </w:r>
      <w:r>
        <w:rPr>
          <w:u w:val="none"/>
        </w:rPr>
        <w:t>Advanced</w:t>
      </w:r>
      <w:r>
        <w:rPr>
          <w:spacing w:val="-7"/>
          <w:u w:val="none"/>
        </w:rPr>
        <w:t xml:space="preserve"> </w:t>
      </w:r>
      <w:r>
        <w:rPr>
          <w:u w:val="none"/>
        </w:rPr>
        <w:t>Clinical</w:t>
      </w:r>
      <w:r>
        <w:rPr>
          <w:spacing w:val="-8"/>
          <w:u w:val="none"/>
        </w:rPr>
        <w:t xml:space="preserve"> </w:t>
      </w:r>
      <w:r w:rsidR="00257547">
        <w:rPr>
          <w:u w:val="none"/>
        </w:rPr>
        <w:t>Research Capstone</w:t>
      </w:r>
      <w:r>
        <w:rPr>
          <w:spacing w:val="-7"/>
          <w:u w:val="none"/>
        </w:rPr>
        <w:t xml:space="preserve"> </w:t>
      </w:r>
      <w:r>
        <w:rPr>
          <w:b w:val="0"/>
          <w:u w:val="none"/>
        </w:rPr>
        <w:t>(1)</w:t>
      </w:r>
    </w:p>
    <w:p w14:paraId="423F97BE" w14:textId="0E1E0956" w:rsidR="00257547" w:rsidRDefault="00257547">
      <w:pPr>
        <w:pStyle w:val="Heading3"/>
        <w:jc w:val="left"/>
        <w:rPr>
          <w:b w:val="0"/>
          <w:u w:val="none"/>
        </w:rPr>
      </w:pPr>
      <w:r>
        <w:rPr>
          <w:b w:val="0"/>
          <w:u w:val="none"/>
        </w:rPr>
        <w:t xml:space="preserve">This course seeks to assist students with advancing their clinical skills learned during </w:t>
      </w:r>
      <w:proofErr w:type="spellStart"/>
      <w:r>
        <w:rPr>
          <w:b w:val="0"/>
          <w:u w:val="none"/>
        </w:rPr>
        <w:t>practica</w:t>
      </w:r>
      <w:proofErr w:type="spellEnd"/>
      <w:r>
        <w:rPr>
          <w:b w:val="0"/>
          <w:u w:val="none"/>
        </w:rPr>
        <w:t xml:space="preserve"> I, II, and III, by integrating research into their practice. Students will actively apply research-based techniques and theoretical perspectives during clinical practice, according to the BACB ethical code. Students will complete a capstone project that requires them to complete a formal research project with at least one participant. Students will conduct original research, write a background literature review, methods, results, and </w:t>
      </w:r>
      <w:proofErr w:type="gramStart"/>
      <w:r>
        <w:rPr>
          <w:b w:val="0"/>
          <w:u w:val="none"/>
        </w:rPr>
        <w:t>conclusions</w:t>
      </w:r>
      <w:proofErr w:type="gramEnd"/>
      <w:r>
        <w:rPr>
          <w:b w:val="0"/>
          <w:u w:val="none"/>
        </w:rPr>
        <w:t xml:space="preserve"> and present their final research to their peers. </w:t>
      </w:r>
    </w:p>
    <w:p w14:paraId="702195C1" w14:textId="77777777" w:rsidR="00257547" w:rsidRDefault="00257547">
      <w:pPr>
        <w:ind w:left="100"/>
        <w:rPr>
          <w:b/>
        </w:rPr>
      </w:pPr>
    </w:p>
    <w:p w14:paraId="42D2207A" w14:textId="2ACF5CA3" w:rsidR="00D91EF0" w:rsidRDefault="002821D5">
      <w:pPr>
        <w:ind w:left="100"/>
      </w:pPr>
      <w:r>
        <w:rPr>
          <w:b/>
        </w:rPr>
        <w:t>ABA</w:t>
      </w:r>
      <w:r>
        <w:rPr>
          <w:b/>
          <w:spacing w:val="-9"/>
        </w:rPr>
        <w:t xml:space="preserve"> </w:t>
      </w:r>
      <w:r>
        <w:rPr>
          <w:b/>
        </w:rPr>
        <w:t>5117</w:t>
      </w:r>
      <w:r>
        <w:rPr>
          <w:b/>
          <w:spacing w:val="-8"/>
        </w:rPr>
        <w:t xml:space="preserve"> </w:t>
      </w:r>
      <w:r>
        <w:rPr>
          <w:b/>
        </w:rPr>
        <w:t>Advanced</w:t>
      </w:r>
      <w:r>
        <w:rPr>
          <w:b/>
          <w:spacing w:val="-8"/>
        </w:rPr>
        <w:t xml:space="preserve"> </w:t>
      </w:r>
      <w:r>
        <w:rPr>
          <w:b/>
        </w:rPr>
        <w:t>Clinical</w:t>
      </w:r>
      <w:r>
        <w:rPr>
          <w:b/>
          <w:spacing w:val="-8"/>
        </w:rPr>
        <w:t xml:space="preserve"> </w:t>
      </w:r>
      <w:r>
        <w:rPr>
          <w:b/>
        </w:rPr>
        <w:t>Research</w:t>
      </w:r>
      <w:r>
        <w:rPr>
          <w:b/>
          <w:spacing w:val="-9"/>
        </w:rPr>
        <w:t xml:space="preserve"> </w:t>
      </w:r>
      <w:r>
        <w:rPr>
          <w:b/>
        </w:rPr>
        <w:t>Competency</w:t>
      </w:r>
      <w:r>
        <w:rPr>
          <w:b/>
          <w:spacing w:val="-8"/>
        </w:rPr>
        <w:t xml:space="preserve"> </w:t>
      </w:r>
      <w:r>
        <w:rPr>
          <w:b/>
        </w:rPr>
        <w:t>Seminar</w:t>
      </w:r>
      <w:r>
        <w:rPr>
          <w:b/>
          <w:spacing w:val="-8"/>
        </w:rPr>
        <w:t xml:space="preserve"> </w:t>
      </w:r>
      <w:r>
        <w:rPr>
          <w:b/>
        </w:rPr>
        <w:t>V</w:t>
      </w:r>
      <w:r>
        <w:rPr>
          <w:b/>
          <w:spacing w:val="-8"/>
        </w:rPr>
        <w:t xml:space="preserve"> </w:t>
      </w:r>
      <w:r>
        <w:t>(1)</w:t>
      </w:r>
    </w:p>
    <w:p w14:paraId="42D2207B" w14:textId="77777777" w:rsidR="00D91EF0" w:rsidRDefault="002821D5">
      <w:pPr>
        <w:pStyle w:val="BodyText"/>
        <w:ind w:left="100" w:right="128"/>
        <w:jc w:val="both"/>
      </w:pPr>
      <w:r>
        <w:t>This is a two-part graduate level course (two semesters) that will ensure students are able to apply content learned in previous Integrative Seminars, to enhance clinical practice skills and supervision competency.</w:t>
      </w:r>
    </w:p>
    <w:p w14:paraId="42D2207C" w14:textId="77777777" w:rsidR="00D91EF0" w:rsidRDefault="00D91EF0">
      <w:pPr>
        <w:pStyle w:val="BodyText"/>
      </w:pPr>
    </w:p>
    <w:p w14:paraId="42D2207D" w14:textId="77777777" w:rsidR="00D91EF0" w:rsidRDefault="002821D5">
      <w:pPr>
        <w:pStyle w:val="Heading3"/>
        <w:rPr>
          <w:b w:val="0"/>
          <w:u w:val="none"/>
        </w:rPr>
      </w:pPr>
      <w:r>
        <w:rPr>
          <w:u w:val="none"/>
        </w:rPr>
        <w:t xml:space="preserve">ABA 5990 Thesis </w:t>
      </w:r>
      <w:r>
        <w:rPr>
          <w:b w:val="0"/>
          <w:u w:val="none"/>
        </w:rPr>
        <w:t>(4)</w:t>
      </w:r>
    </w:p>
    <w:p w14:paraId="42D2207E" w14:textId="77777777" w:rsidR="00D91EF0" w:rsidRDefault="002821D5">
      <w:pPr>
        <w:pStyle w:val="BodyText"/>
        <w:ind w:left="100" w:right="126"/>
        <w:jc w:val="both"/>
      </w:pPr>
      <w:r>
        <w:t>Students will conduct original research and write a thesis that reflects independent thought and thorough knowledge of applied behavior analysis.</w:t>
      </w:r>
    </w:p>
    <w:p w14:paraId="42D2207F" w14:textId="77777777" w:rsidR="00D91EF0" w:rsidRDefault="00D91EF0">
      <w:pPr>
        <w:pStyle w:val="BodyText"/>
        <w:spacing w:before="1"/>
      </w:pPr>
    </w:p>
    <w:p w14:paraId="42D22080" w14:textId="503966B7" w:rsidR="00D91EF0" w:rsidRDefault="002821D5">
      <w:pPr>
        <w:ind w:left="132" w:right="149"/>
        <w:jc w:val="center"/>
        <w:rPr>
          <w:b/>
          <w:sz w:val="19"/>
        </w:rPr>
      </w:pPr>
      <w:r>
        <w:rPr>
          <w:b/>
          <w:color w:val="538CD4"/>
          <w:w w:val="105"/>
          <w:sz w:val="28"/>
        </w:rPr>
        <w:t>F</w:t>
      </w:r>
      <w:r>
        <w:rPr>
          <w:b/>
          <w:color w:val="538CD4"/>
          <w:w w:val="105"/>
          <w:sz w:val="19"/>
        </w:rPr>
        <w:t xml:space="preserve">IELD </w:t>
      </w:r>
      <w:r>
        <w:rPr>
          <w:b/>
          <w:color w:val="538CD4"/>
          <w:w w:val="105"/>
          <w:sz w:val="28"/>
        </w:rPr>
        <w:t>E</w:t>
      </w:r>
      <w:r>
        <w:rPr>
          <w:b/>
          <w:color w:val="538CD4"/>
          <w:w w:val="105"/>
          <w:sz w:val="19"/>
        </w:rPr>
        <w:t xml:space="preserve">DUCATION OR </w:t>
      </w:r>
      <w:r>
        <w:rPr>
          <w:b/>
          <w:color w:val="538CD4"/>
          <w:w w:val="105"/>
          <w:sz w:val="28"/>
        </w:rPr>
        <w:t>P</w:t>
      </w:r>
      <w:r>
        <w:rPr>
          <w:b/>
          <w:color w:val="538CD4"/>
          <w:w w:val="105"/>
          <w:sz w:val="19"/>
        </w:rPr>
        <w:t>RACTICUM</w:t>
      </w:r>
    </w:p>
    <w:p w14:paraId="42D22081" w14:textId="77777777" w:rsidR="00D91EF0" w:rsidRDefault="002821D5">
      <w:pPr>
        <w:pStyle w:val="BodyText"/>
        <w:spacing w:before="119"/>
        <w:ind w:left="100" w:right="124"/>
        <w:jc w:val="both"/>
      </w:pPr>
      <w:r>
        <w:t xml:space="preserve">The School of Social </w:t>
      </w:r>
      <w:r>
        <w:rPr>
          <w:spacing w:val="-3"/>
        </w:rPr>
        <w:t xml:space="preserve">Work </w:t>
      </w:r>
      <w:r>
        <w:t xml:space="preserve">Department of Field Education posts a detailed ABA Field Education Policy and Procedures Manual on the School google site at </w:t>
      </w:r>
      <w:hyperlink r:id="rId38">
        <w:r>
          <w:rPr>
            <w:color w:val="0000FF"/>
            <w:u w:val="thick" w:color="0000FF"/>
          </w:rPr>
          <w:t xml:space="preserve">School of Social </w:t>
        </w:r>
        <w:r>
          <w:rPr>
            <w:color w:val="0000FF"/>
            <w:spacing w:val="-3"/>
            <w:u w:val="thick" w:color="0000FF"/>
          </w:rPr>
          <w:t xml:space="preserve">Work </w:t>
        </w:r>
        <w:r>
          <w:rPr>
            <w:color w:val="0000FF"/>
            <w:u w:val="thick" w:color="0000FF"/>
          </w:rPr>
          <w:t>google site</w:t>
        </w:r>
      </w:hyperlink>
    </w:p>
    <w:p w14:paraId="42D22082" w14:textId="77777777" w:rsidR="00D91EF0" w:rsidRDefault="00D91EF0">
      <w:pPr>
        <w:pStyle w:val="BodyText"/>
      </w:pPr>
    </w:p>
    <w:p w14:paraId="42D22083" w14:textId="77777777" w:rsidR="00D91EF0" w:rsidRDefault="002821D5">
      <w:pPr>
        <w:pStyle w:val="BodyText"/>
        <w:ind w:left="100" w:right="119"/>
        <w:jc w:val="both"/>
      </w:pPr>
      <w:r>
        <w:t xml:space="preserve">Students may not enroll in practicum unless they are currently enrolled in ABA courses or have completed the required ABA course sequence. Students are also advised to engage in their first and second practicum at one site, and then obtain another site for their third practicum. Before beginning the first practicum, students will complete a practicum readiness form (found on the Google site) that will guide </w:t>
      </w:r>
      <w:r>
        <w:lastRenderedPageBreak/>
        <w:t>recommendations for beginning practicum immediately upon starting the ABA course sequence or waiting until at least the second semester.</w:t>
      </w:r>
    </w:p>
    <w:p w14:paraId="42D22084" w14:textId="77777777" w:rsidR="00D91EF0" w:rsidRDefault="00D91EF0">
      <w:pPr>
        <w:pStyle w:val="BodyText"/>
      </w:pPr>
    </w:p>
    <w:p w14:paraId="42D22085" w14:textId="77777777" w:rsidR="00D91EF0" w:rsidRDefault="002821D5">
      <w:pPr>
        <w:pStyle w:val="BodyText"/>
        <w:ind w:left="100" w:right="123"/>
        <w:jc w:val="both"/>
      </w:pPr>
      <w:r>
        <w:t>Practicum placement: Students are carefully connected with both a supervisor and a site through a faculty liaison each semester who continues to work with university supervisors and students to foster a successful practicum experience. Approved sites for the University for practicum students complete a thorough vetting process to increase the likelihood that a quality educational experience is provided to students.</w:t>
      </w:r>
    </w:p>
    <w:p w14:paraId="42D22086" w14:textId="77777777" w:rsidR="00D91EF0" w:rsidRDefault="00D91EF0">
      <w:pPr>
        <w:pStyle w:val="BodyText"/>
      </w:pPr>
    </w:p>
    <w:p w14:paraId="42D22087" w14:textId="77777777" w:rsidR="00D91EF0" w:rsidRDefault="002821D5">
      <w:pPr>
        <w:pStyle w:val="BodyText"/>
        <w:ind w:left="100" w:right="127"/>
        <w:jc w:val="both"/>
      </w:pPr>
      <w:r>
        <w:t xml:space="preserve">**ALL students must adhere to the BACB rules and statements related to appropriate supervision, types of supervision, etc. Information is provided via the BACB Gateway at </w:t>
      </w:r>
      <w:hyperlink r:id="rId39">
        <w:r>
          <w:rPr>
            <w:color w:val="0000FF"/>
            <w:u w:val="thick" w:color="0000FF"/>
          </w:rPr>
          <w:t>www.BACB.com</w:t>
        </w:r>
        <w:r>
          <w:t>.</w:t>
        </w:r>
      </w:hyperlink>
    </w:p>
    <w:p w14:paraId="42D22088" w14:textId="77777777" w:rsidR="00D91EF0" w:rsidRDefault="00D91EF0">
      <w:pPr>
        <w:pStyle w:val="BodyText"/>
        <w:spacing w:before="1"/>
      </w:pPr>
    </w:p>
    <w:p w14:paraId="42D22089" w14:textId="77777777" w:rsidR="00D91EF0" w:rsidRDefault="002821D5">
      <w:pPr>
        <w:ind w:left="132" w:right="149"/>
        <w:jc w:val="center"/>
        <w:rPr>
          <w:b/>
          <w:sz w:val="19"/>
        </w:rPr>
      </w:pPr>
      <w:proofErr w:type="gramStart"/>
      <w:r>
        <w:rPr>
          <w:b/>
          <w:color w:val="538CD4"/>
          <w:w w:val="105"/>
          <w:sz w:val="28"/>
        </w:rPr>
        <w:t>P</w:t>
      </w:r>
      <w:r>
        <w:rPr>
          <w:b/>
          <w:color w:val="538CD4"/>
          <w:w w:val="105"/>
          <w:sz w:val="19"/>
        </w:rPr>
        <w:t>OLICIES  AND</w:t>
      </w:r>
      <w:proofErr w:type="gramEnd"/>
      <w:r>
        <w:rPr>
          <w:b/>
          <w:color w:val="538CD4"/>
          <w:w w:val="105"/>
          <w:sz w:val="19"/>
        </w:rPr>
        <w:t xml:space="preserve"> </w:t>
      </w:r>
      <w:r>
        <w:rPr>
          <w:b/>
          <w:color w:val="538CD4"/>
          <w:w w:val="105"/>
          <w:sz w:val="28"/>
        </w:rPr>
        <w:t>P</w:t>
      </w:r>
      <w:r>
        <w:rPr>
          <w:b/>
          <w:color w:val="538CD4"/>
          <w:w w:val="105"/>
          <w:sz w:val="19"/>
        </w:rPr>
        <w:t>ROCEDURES</w:t>
      </w:r>
    </w:p>
    <w:p w14:paraId="42D2208A" w14:textId="77777777" w:rsidR="00D91EF0" w:rsidRDefault="00D91EF0">
      <w:pPr>
        <w:pStyle w:val="BodyText"/>
        <w:spacing w:before="6"/>
        <w:rPr>
          <w:b/>
        </w:rPr>
      </w:pPr>
    </w:p>
    <w:p w14:paraId="42D2208B" w14:textId="77777777" w:rsidR="00D91EF0" w:rsidRDefault="002821D5">
      <w:pPr>
        <w:pStyle w:val="BodyText"/>
        <w:tabs>
          <w:tab w:val="left" w:pos="4080"/>
        </w:tabs>
        <w:ind w:left="100" w:right="118"/>
      </w:pPr>
      <w:r>
        <w:t xml:space="preserve">SLU Academic Policies inform the School of Social </w:t>
      </w:r>
      <w:r>
        <w:rPr>
          <w:spacing w:val="-3"/>
        </w:rPr>
        <w:t xml:space="preserve">Work </w:t>
      </w:r>
      <w:r>
        <w:t xml:space="preserve">and ABA Programs and are found at: </w:t>
      </w:r>
      <w:hyperlink r:id="rId40">
        <w:r>
          <w:rPr>
            <w:color w:val="0000FF"/>
            <w:u w:val="thick" w:color="0000FF"/>
          </w:rPr>
          <w:t>https://catalog.slu.edu/academic-policies/</w:t>
        </w:r>
      </w:hyperlink>
      <w:r>
        <w:rPr>
          <w:color w:val="0000FF"/>
        </w:rPr>
        <w:tab/>
      </w:r>
      <w:r>
        <w:t>Students should review these policies and bookmark this page.</w:t>
      </w:r>
    </w:p>
    <w:p w14:paraId="42D2208C" w14:textId="77777777" w:rsidR="00D91EF0" w:rsidRDefault="00D91EF0">
      <w:pPr>
        <w:pStyle w:val="BodyText"/>
      </w:pPr>
    </w:p>
    <w:p w14:paraId="42D2208D" w14:textId="77777777" w:rsidR="00D91EF0" w:rsidRDefault="002821D5">
      <w:pPr>
        <w:ind w:left="100" w:right="119"/>
        <w:jc w:val="both"/>
      </w:pPr>
      <w:r>
        <w:t xml:space="preserve">Specific policies noted below may </w:t>
      </w:r>
      <w:r>
        <w:rPr>
          <w:i/>
        </w:rPr>
        <w:t xml:space="preserve">have more rigorous standards </w:t>
      </w:r>
      <w:r>
        <w:t>at the program or school level than SLU’s policy.</w:t>
      </w:r>
    </w:p>
    <w:p w14:paraId="42D2208E" w14:textId="77777777" w:rsidR="00D91EF0" w:rsidRDefault="00D91EF0">
      <w:pPr>
        <w:pStyle w:val="BodyText"/>
      </w:pPr>
    </w:p>
    <w:p w14:paraId="42D2208F" w14:textId="77777777" w:rsidR="00D91EF0" w:rsidRDefault="002821D5">
      <w:pPr>
        <w:pStyle w:val="Heading3"/>
        <w:rPr>
          <w:u w:val="none"/>
        </w:rPr>
      </w:pPr>
      <w:bookmarkStart w:id="15" w:name="_TOC_250014"/>
      <w:bookmarkEnd w:id="15"/>
      <w:r>
        <w:rPr>
          <w:u w:val="thick"/>
        </w:rPr>
        <w:t>Academic Expectations</w:t>
      </w:r>
    </w:p>
    <w:p w14:paraId="42D22090" w14:textId="77777777" w:rsidR="00D91EF0" w:rsidRDefault="002821D5">
      <w:pPr>
        <w:pStyle w:val="BodyText"/>
        <w:spacing w:before="120"/>
        <w:ind w:left="100" w:right="119"/>
        <w:jc w:val="both"/>
      </w:pPr>
      <w:r>
        <w:t>Academic expectations include successful completion of all assignments in the courses as well as meeting all requirements for the degree plan. Successful completion is defined as maintaining the necessary grades and GPA for the degree as well as not having any violations of academic integrity. On every syllabus in the School of Social Work, the academic integrity and honesty policy appears.</w:t>
      </w:r>
    </w:p>
    <w:p w14:paraId="6BB4117E" w14:textId="77777777" w:rsidR="00257547" w:rsidRDefault="00257547">
      <w:pPr>
        <w:pStyle w:val="Heading3"/>
        <w:spacing w:before="34"/>
      </w:pPr>
    </w:p>
    <w:p w14:paraId="42D22092" w14:textId="45265C69" w:rsidR="00D91EF0" w:rsidRDefault="0083016A">
      <w:pPr>
        <w:pStyle w:val="Heading3"/>
        <w:spacing w:before="34"/>
        <w:rPr>
          <w:u w:val="none"/>
        </w:rPr>
      </w:pPr>
      <w:hyperlink r:id="rId41">
        <w:bookmarkStart w:id="16" w:name="_TOC_250013"/>
        <w:bookmarkEnd w:id="16"/>
        <w:r w:rsidR="002821D5">
          <w:rPr>
            <w:u w:val="thick"/>
          </w:rPr>
          <w:t>Academic Integrity Statement and SLU Policy</w:t>
        </w:r>
      </w:hyperlink>
    </w:p>
    <w:p w14:paraId="42D22093" w14:textId="77777777" w:rsidR="00D91EF0" w:rsidRDefault="002821D5">
      <w:pPr>
        <w:spacing w:before="120"/>
        <w:ind w:left="100"/>
        <w:jc w:val="both"/>
        <w:rPr>
          <w:b/>
          <w:i/>
        </w:rPr>
      </w:pPr>
      <w:r>
        <w:rPr>
          <w:b/>
          <w:i/>
          <w:color w:val="212121"/>
        </w:rPr>
        <w:t xml:space="preserve">Academic integrity is honest, </w:t>
      </w:r>
      <w:proofErr w:type="gramStart"/>
      <w:r>
        <w:rPr>
          <w:b/>
          <w:i/>
          <w:color w:val="212121"/>
        </w:rPr>
        <w:t>truthful</w:t>
      </w:r>
      <w:proofErr w:type="gramEnd"/>
      <w:r>
        <w:rPr>
          <w:b/>
          <w:i/>
          <w:color w:val="212121"/>
        </w:rPr>
        <w:t xml:space="preserve"> and responsible conduct in all academic endeavors.</w:t>
      </w:r>
    </w:p>
    <w:p w14:paraId="42D22094" w14:textId="77777777" w:rsidR="00D91EF0" w:rsidRDefault="002821D5">
      <w:pPr>
        <w:pStyle w:val="BodyText"/>
        <w:spacing w:before="120"/>
        <w:ind w:left="100" w:right="125"/>
        <w:jc w:val="both"/>
      </w:pPr>
      <w:r>
        <w:rPr>
          <w:color w:val="212121"/>
        </w:rPr>
        <w:t xml:space="preserve">Saint Louis University is a community of learning in which integrity and mutual trust are vital. Since the mission of the University is "the pursuit of truth for the greater glory of God and for the service of </w:t>
      </w:r>
      <w:r>
        <w:rPr>
          <w:color w:val="212121"/>
          <w:spacing w:val="-3"/>
        </w:rPr>
        <w:t>humanity,"</w:t>
      </w:r>
      <w:r>
        <w:rPr>
          <w:color w:val="212121"/>
          <w:spacing w:val="-6"/>
        </w:rPr>
        <w:t xml:space="preserve"> </w:t>
      </w:r>
      <w:r>
        <w:rPr>
          <w:color w:val="212121"/>
        </w:rPr>
        <w:t>acts</w:t>
      </w:r>
      <w:r>
        <w:rPr>
          <w:color w:val="212121"/>
          <w:spacing w:val="-6"/>
        </w:rPr>
        <w:t xml:space="preserve"> </w:t>
      </w:r>
      <w:r>
        <w:rPr>
          <w:color w:val="212121"/>
        </w:rPr>
        <w:t>of</w:t>
      </w:r>
      <w:r>
        <w:rPr>
          <w:color w:val="212121"/>
          <w:spacing w:val="-6"/>
        </w:rPr>
        <w:t xml:space="preserve"> </w:t>
      </w:r>
      <w:r>
        <w:rPr>
          <w:color w:val="212121"/>
        </w:rPr>
        <w:t>falsehood</w:t>
      </w:r>
      <w:r>
        <w:rPr>
          <w:color w:val="212121"/>
          <w:spacing w:val="-6"/>
        </w:rPr>
        <w:t xml:space="preserve"> </w:t>
      </w:r>
      <w:r>
        <w:rPr>
          <w:color w:val="212121"/>
        </w:rPr>
        <w:t>violate</w:t>
      </w:r>
      <w:r>
        <w:rPr>
          <w:color w:val="212121"/>
          <w:spacing w:val="-6"/>
        </w:rPr>
        <w:t xml:space="preserve"> </w:t>
      </w:r>
      <w:r>
        <w:rPr>
          <w:color w:val="212121"/>
        </w:rPr>
        <w:t>its</w:t>
      </w:r>
      <w:r>
        <w:rPr>
          <w:color w:val="212121"/>
          <w:spacing w:val="-6"/>
        </w:rPr>
        <w:t xml:space="preserve"> </w:t>
      </w:r>
      <w:r>
        <w:rPr>
          <w:color w:val="212121"/>
        </w:rPr>
        <w:t>very</w:t>
      </w:r>
      <w:r>
        <w:rPr>
          <w:color w:val="212121"/>
          <w:spacing w:val="-6"/>
        </w:rPr>
        <w:t xml:space="preserve"> </w:t>
      </w:r>
      <w:r>
        <w:rPr>
          <w:color w:val="212121"/>
        </w:rPr>
        <w:t>reason</w:t>
      </w:r>
      <w:r>
        <w:rPr>
          <w:color w:val="212121"/>
          <w:spacing w:val="-6"/>
        </w:rPr>
        <w:t xml:space="preserve"> </w:t>
      </w:r>
      <w:r>
        <w:rPr>
          <w:color w:val="212121"/>
        </w:rPr>
        <w:t>for</w:t>
      </w:r>
      <w:r>
        <w:rPr>
          <w:color w:val="212121"/>
          <w:spacing w:val="-6"/>
        </w:rPr>
        <w:t xml:space="preserve"> </w:t>
      </w:r>
      <w:r>
        <w:rPr>
          <w:color w:val="212121"/>
        </w:rPr>
        <w:t>existence.</w:t>
      </w:r>
      <w:r>
        <w:rPr>
          <w:color w:val="212121"/>
          <w:spacing w:val="-6"/>
        </w:rPr>
        <w:t xml:space="preserve"> </w:t>
      </w:r>
      <w:r>
        <w:rPr>
          <w:color w:val="212121"/>
        </w:rPr>
        <w:t>They</w:t>
      </w:r>
      <w:r>
        <w:rPr>
          <w:color w:val="212121"/>
          <w:spacing w:val="-6"/>
        </w:rPr>
        <w:t xml:space="preserve"> </w:t>
      </w:r>
      <w:r>
        <w:rPr>
          <w:color w:val="212121"/>
        </w:rPr>
        <w:t>also</w:t>
      </w:r>
      <w:r>
        <w:rPr>
          <w:color w:val="212121"/>
          <w:spacing w:val="-6"/>
        </w:rPr>
        <w:t xml:space="preserve"> </w:t>
      </w:r>
      <w:r>
        <w:rPr>
          <w:color w:val="212121"/>
        </w:rPr>
        <w:t>demean</w:t>
      </w:r>
      <w:r>
        <w:rPr>
          <w:color w:val="212121"/>
          <w:spacing w:val="-6"/>
        </w:rPr>
        <w:t xml:space="preserve"> </w:t>
      </w:r>
      <w:r>
        <w:rPr>
          <w:color w:val="212121"/>
        </w:rPr>
        <w:t>and</w:t>
      </w:r>
      <w:r>
        <w:rPr>
          <w:color w:val="212121"/>
          <w:spacing w:val="-6"/>
        </w:rPr>
        <w:t xml:space="preserve"> </w:t>
      </w:r>
      <w:r>
        <w:rPr>
          <w:color w:val="212121"/>
        </w:rPr>
        <w:t>compromise</w:t>
      </w:r>
      <w:r>
        <w:rPr>
          <w:color w:val="212121"/>
          <w:spacing w:val="-6"/>
        </w:rPr>
        <w:t xml:space="preserve"> </w:t>
      </w:r>
      <w:r>
        <w:rPr>
          <w:color w:val="212121"/>
        </w:rPr>
        <w:t>the activities</w:t>
      </w:r>
      <w:r>
        <w:rPr>
          <w:color w:val="212121"/>
          <w:spacing w:val="-4"/>
        </w:rPr>
        <w:t xml:space="preserve"> </w:t>
      </w:r>
      <w:r>
        <w:rPr>
          <w:color w:val="212121"/>
        </w:rPr>
        <w:t>of</w:t>
      </w:r>
      <w:r>
        <w:rPr>
          <w:color w:val="212121"/>
          <w:spacing w:val="-3"/>
        </w:rPr>
        <w:t xml:space="preserve"> </w:t>
      </w:r>
      <w:r>
        <w:rPr>
          <w:color w:val="212121"/>
        </w:rPr>
        <w:t>teaching,</w:t>
      </w:r>
      <w:r>
        <w:rPr>
          <w:color w:val="212121"/>
          <w:spacing w:val="-4"/>
        </w:rPr>
        <w:t xml:space="preserve"> </w:t>
      </w:r>
      <w:r>
        <w:rPr>
          <w:color w:val="212121"/>
        </w:rPr>
        <w:t>research,</w:t>
      </w:r>
      <w:r>
        <w:rPr>
          <w:color w:val="212121"/>
          <w:spacing w:val="-3"/>
        </w:rPr>
        <w:t xml:space="preserve"> </w:t>
      </w:r>
      <w:r>
        <w:rPr>
          <w:color w:val="212121"/>
        </w:rPr>
        <w:t>health</w:t>
      </w:r>
      <w:r>
        <w:rPr>
          <w:color w:val="212121"/>
          <w:spacing w:val="-4"/>
        </w:rPr>
        <w:t xml:space="preserve"> </w:t>
      </w:r>
      <w:r>
        <w:rPr>
          <w:color w:val="212121"/>
        </w:rPr>
        <w:t>care</w:t>
      </w:r>
      <w:r>
        <w:rPr>
          <w:color w:val="212121"/>
          <w:spacing w:val="-3"/>
        </w:rPr>
        <w:t xml:space="preserve"> </w:t>
      </w:r>
      <w:r>
        <w:rPr>
          <w:color w:val="212121"/>
        </w:rPr>
        <w:t>and</w:t>
      </w:r>
      <w:r>
        <w:rPr>
          <w:color w:val="212121"/>
          <w:spacing w:val="-3"/>
        </w:rPr>
        <w:t xml:space="preserve"> </w:t>
      </w:r>
      <w:r>
        <w:rPr>
          <w:color w:val="212121"/>
        </w:rPr>
        <w:t>community</w:t>
      </w:r>
      <w:r>
        <w:rPr>
          <w:color w:val="212121"/>
          <w:spacing w:val="-4"/>
        </w:rPr>
        <w:t xml:space="preserve"> </w:t>
      </w:r>
      <w:r>
        <w:rPr>
          <w:color w:val="212121"/>
        </w:rPr>
        <w:t>service</w:t>
      </w:r>
      <w:r>
        <w:rPr>
          <w:color w:val="212121"/>
          <w:spacing w:val="-3"/>
        </w:rPr>
        <w:t xml:space="preserve"> </w:t>
      </w:r>
      <w:r>
        <w:rPr>
          <w:color w:val="212121"/>
        </w:rPr>
        <w:t>that</w:t>
      </w:r>
      <w:r>
        <w:rPr>
          <w:color w:val="212121"/>
          <w:spacing w:val="-4"/>
        </w:rPr>
        <w:t xml:space="preserve"> </w:t>
      </w:r>
      <w:r>
        <w:rPr>
          <w:color w:val="212121"/>
        </w:rPr>
        <w:t>are</w:t>
      </w:r>
      <w:r>
        <w:rPr>
          <w:color w:val="212121"/>
          <w:spacing w:val="-3"/>
        </w:rPr>
        <w:t xml:space="preserve"> </w:t>
      </w:r>
      <w:r>
        <w:rPr>
          <w:color w:val="212121"/>
        </w:rPr>
        <w:t>its</w:t>
      </w:r>
      <w:r>
        <w:rPr>
          <w:color w:val="212121"/>
          <w:spacing w:val="-4"/>
        </w:rPr>
        <w:t xml:space="preserve"> </w:t>
      </w:r>
      <w:r>
        <w:rPr>
          <w:color w:val="212121"/>
        </w:rPr>
        <w:t>primary</w:t>
      </w:r>
      <w:r>
        <w:rPr>
          <w:color w:val="212121"/>
          <w:spacing w:val="-3"/>
        </w:rPr>
        <w:t xml:space="preserve"> </w:t>
      </w:r>
      <w:r>
        <w:rPr>
          <w:color w:val="212121"/>
        </w:rPr>
        <w:t>mission.</w:t>
      </w:r>
    </w:p>
    <w:p w14:paraId="42D22095" w14:textId="77777777" w:rsidR="00D91EF0" w:rsidRDefault="00D91EF0">
      <w:pPr>
        <w:pStyle w:val="BodyText"/>
      </w:pPr>
    </w:p>
    <w:p w14:paraId="42D22096" w14:textId="77777777" w:rsidR="00D91EF0" w:rsidRDefault="002821D5">
      <w:pPr>
        <w:pStyle w:val="BodyText"/>
        <w:ind w:left="100" w:right="119"/>
        <w:jc w:val="both"/>
      </w:pPr>
      <w:r>
        <w:rPr>
          <w:color w:val="212121"/>
        </w:rPr>
        <w:t xml:space="preserve">Since the University seeks to prepare students and faculty for lives of integrity and occupations of trust, it </w:t>
      </w:r>
      <w:r>
        <w:rPr>
          <w:color w:val="212121"/>
          <w:spacing w:val="-3"/>
        </w:rPr>
        <w:t xml:space="preserve">regards </w:t>
      </w:r>
      <w:r>
        <w:rPr>
          <w:color w:val="212121"/>
        </w:rPr>
        <w:t xml:space="preserve">all acts of academic dishonesty as </w:t>
      </w:r>
      <w:r>
        <w:rPr>
          <w:color w:val="212121"/>
          <w:spacing w:val="-3"/>
        </w:rPr>
        <w:t xml:space="preserve">matters </w:t>
      </w:r>
      <w:r>
        <w:rPr>
          <w:color w:val="212121"/>
        </w:rPr>
        <w:t>of serious concern. Such dishonesty also undermines the academic assessment process, which in turn impairs the ability of the University to certify</w:t>
      </w:r>
      <w:r>
        <w:rPr>
          <w:color w:val="212121"/>
          <w:spacing w:val="7"/>
        </w:rPr>
        <w:t xml:space="preserve"> </w:t>
      </w:r>
      <w:r>
        <w:rPr>
          <w:color w:val="212121"/>
        </w:rPr>
        <w:t>to</w:t>
      </w:r>
      <w:r>
        <w:rPr>
          <w:color w:val="212121"/>
          <w:spacing w:val="-7"/>
        </w:rPr>
        <w:t xml:space="preserve"> </w:t>
      </w:r>
      <w:r>
        <w:rPr>
          <w:color w:val="212121"/>
        </w:rPr>
        <w:t>the</w:t>
      </w:r>
      <w:r>
        <w:rPr>
          <w:color w:val="212121"/>
          <w:spacing w:val="-6"/>
        </w:rPr>
        <w:t xml:space="preserve"> </w:t>
      </w:r>
      <w:r>
        <w:rPr>
          <w:color w:val="212121"/>
        </w:rPr>
        <w:t>outside</w:t>
      </w:r>
      <w:r>
        <w:rPr>
          <w:color w:val="212121"/>
          <w:spacing w:val="-6"/>
        </w:rPr>
        <w:t xml:space="preserve"> </w:t>
      </w:r>
      <w:r>
        <w:rPr>
          <w:color w:val="212121"/>
        </w:rPr>
        <w:t>world</w:t>
      </w:r>
      <w:r>
        <w:rPr>
          <w:color w:val="212121"/>
          <w:spacing w:val="-7"/>
        </w:rPr>
        <w:t xml:space="preserve"> </w:t>
      </w:r>
      <w:r>
        <w:rPr>
          <w:color w:val="212121"/>
        </w:rPr>
        <w:t>the</w:t>
      </w:r>
      <w:r>
        <w:rPr>
          <w:color w:val="212121"/>
          <w:spacing w:val="-6"/>
        </w:rPr>
        <w:t xml:space="preserve"> </w:t>
      </w:r>
      <w:r>
        <w:rPr>
          <w:color w:val="212121"/>
        </w:rPr>
        <w:t>skills</w:t>
      </w:r>
      <w:r>
        <w:rPr>
          <w:color w:val="212121"/>
          <w:spacing w:val="-6"/>
        </w:rPr>
        <w:t xml:space="preserve"> </w:t>
      </w:r>
      <w:r>
        <w:rPr>
          <w:color w:val="212121"/>
        </w:rPr>
        <w:t>and</w:t>
      </w:r>
      <w:r>
        <w:rPr>
          <w:color w:val="212121"/>
          <w:spacing w:val="-7"/>
        </w:rPr>
        <w:t xml:space="preserve"> </w:t>
      </w:r>
      <w:r>
        <w:rPr>
          <w:color w:val="212121"/>
        </w:rPr>
        <w:t>attainments</w:t>
      </w:r>
      <w:r>
        <w:rPr>
          <w:color w:val="212121"/>
          <w:spacing w:val="-6"/>
        </w:rPr>
        <w:t xml:space="preserve"> </w:t>
      </w:r>
      <w:r>
        <w:rPr>
          <w:color w:val="212121"/>
        </w:rPr>
        <w:t>of</w:t>
      </w:r>
      <w:r>
        <w:rPr>
          <w:color w:val="212121"/>
          <w:spacing w:val="-6"/>
        </w:rPr>
        <w:t xml:space="preserve"> </w:t>
      </w:r>
      <w:r>
        <w:rPr>
          <w:color w:val="212121"/>
        </w:rPr>
        <w:t>its</w:t>
      </w:r>
      <w:r>
        <w:rPr>
          <w:color w:val="212121"/>
          <w:spacing w:val="-6"/>
        </w:rPr>
        <w:t xml:space="preserve"> </w:t>
      </w:r>
      <w:r>
        <w:rPr>
          <w:color w:val="212121"/>
        </w:rPr>
        <w:t>graduates.</w:t>
      </w:r>
      <w:r>
        <w:rPr>
          <w:color w:val="212121"/>
          <w:spacing w:val="-7"/>
        </w:rPr>
        <w:t xml:space="preserve"> </w:t>
      </w:r>
      <w:r>
        <w:rPr>
          <w:color w:val="212121"/>
        </w:rPr>
        <w:t>Such</w:t>
      </w:r>
      <w:r>
        <w:rPr>
          <w:color w:val="212121"/>
          <w:spacing w:val="-6"/>
        </w:rPr>
        <w:t xml:space="preserve"> </w:t>
      </w:r>
      <w:r>
        <w:rPr>
          <w:color w:val="212121"/>
        </w:rPr>
        <w:t>dishonesty</w:t>
      </w:r>
      <w:r>
        <w:rPr>
          <w:color w:val="212121"/>
          <w:spacing w:val="-6"/>
        </w:rPr>
        <w:t xml:space="preserve"> </w:t>
      </w:r>
      <w:r>
        <w:rPr>
          <w:color w:val="212121"/>
        </w:rPr>
        <w:t>allows</w:t>
      </w:r>
      <w:r>
        <w:rPr>
          <w:color w:val="212121"/>
          <w:spacing w:val="-7"/>
        </w:rPr>
        <w:t xml:space="preserve"> </w:t>
      </w:r>
      <w:r>
        <w:rPr>
          <w:color w:val="212121"/>
        </w:rPr>
        <w:t>those</w:t>
      </w:r>
      <w:r>
        <w:rPr>
          <w:color w:val="212121"/>
          <w:spacing w:val="-6"/>
        </w:rPr>
        <w:t xml:space="preserve"> </w:t>
      </w:r>
      <w:r>
        <w:rPr>
          <w:color w:val="212121"/>
        </w:rPr>
        <w:t>who engage</w:t>
      </w:r>
      <w:r>
        <w:rPr>
          <w:color w:val="212121"/>
          <w:spacing w:val="-6"/>
        </w:rPr>
        <w:t xml:space="preserve"> </w:t>
      </w:r>
      <w:r>
        <w:rPr>
          <w:color w:val="212121"/>
        </w:rPr>
        <w:t>in</w:t>
      </w:r>
      <w:r>
        <w:rPr>
          <w:color w:val="212121"/>
          <w:spacing w:val="-5"/>
        </w:rPr>
        <w:t xml:space="preserve"> </w:t>
      </w:r>
      <w:r>
        <w:rPr>
          <w:color w:val="212121"/>
        </w:rPr>
        <w:t>it</w:t>
      </w:r>
      <w:r>
        <w:rPr>
          <w:color w:val="212121"/>
          <w:spacing w:val="-6"/>
        </w:rPr>
        <w:t xml:space="preserve"> </w:t>
      </w:r>
      <w:r>
        <w:rPr>
          <w:color w:val="212121"/>
        </w:rPr>
        <w:t>to</w:t>
      </w:r>
      <w:r>
        <w:rPr>
          <w:color w:val="212121"/>
          <w:spacing w:val="-5"/>
        </w:rPr>
        <w:t xml:space="preserve"> </w:t>
      </w:r>
      <w:r>
        <w:rPr>
          <w:color w:val="212121"/>
          <w:spacing w:val="-3"/>
        </w:rPr>
        <w:t>take</w:t>
      </w:r>
      <w:r>
        <w:rPr>
          <w:color w:val="212121"/>
          <w:spacing w:val="-6"/>
        </w:rPr>
        <w:t xml:space="preserve"> </w:t>
      </w:r>
      <w:r>
        <w:rPr>
          <w:color w:val="212121"/>
        </w:rPr>
        <w:t>unfair</w:t>
      </w:r>
      <w:r>
        <w:rPr>
          <w:color w:val="212121"/>
          <w:spacing w:val="-5"/>
        </w:rPr>
        <w:t xml:space="preserve"> </w:t>
      </w:r>
      <w:r>
        <w:rPr>
          <w:color w:val="212121"/>
        </w:rPr>
        <w:t>advantage</w:t>
      </w:r>
      <w:r>
        <w:rPr>
          <w:color w:val="212121"/>
          <w:spacing w:val="-5"/>
        </w:rPr>
        <w:t xml:space="preserve"> </w:t>
      </w:r>
      <w:r>
        <w:rPr>
          <w:color w:val="212121"/>
        </w:rPr>
        <w:t>of</w:t>
      </w:r>
      <w:r>
        <w:rPr>
          <w:color w:val="212121"/>
          <w:spacing w:val="-6"/>
        </w:rPr>
        <w:t xml:space="preserve"> </w:t>
      </w:r>
      <w:r>
        <w:rPr>
          <w:color w:val="212121"/>
        </w:rPr>
        <w:t>their</w:t>
      </w:r>
      <w:r>
        <w:rPr>
          <w:color w:val="212121"/>
          <w:spacing w:val="-5"/>
        </w:rPr>
        <w:t xml:space="preserve"> </w:t>
      </w:r>
      <w:r>
        <w:rPr>
          <w:color w:val="212121"/>
        </w:rPr>
        <w:t>peers</w:t>
      </w:r>
      <w:r>
        <w:rPr>
          <w:color w:val="212121"/>
          <w:spacing w:val="-6"/>
        </w:rPr>
        <w:t xml:space="preserve"> </w:t>
      </w:r>
      <w:r>
        <w:rPr>
          <w:color w:val="212121"/>
        </w:rPr>
        <w:t>and</w:t>
      </w:r>
      <w:r>
        <w:rPr>
          <w:color w:val="212121"/>
          <w:spacing w:val="-5"/>
        </w:rPr>
        <w:t xml:space="preserve"> </w:t>
      </w:r>
      <w:r>
        <w:rPr>
          <w:color w:val="212121"/>
        </w:rPr>
        <w:t>undermines</w:t>
      </w:r>
      <w:r>
        <w:rPr>
          <w:color w:val="212121"/>
          <w:spacing w:val="-6"/>
        </w:rPr>
        <w:t xml:space="preserve"> </w:t>
      </w:r>
      <w:r>
        <w:rPr>
          <w:color w:val="212121"/>
        </w:rPr>
        <w:t>moral</w:t>
      </w:r>
      <w:r>
        <w:rPr>
          <w:color w:val="212121"/>
          <w:spacing w:val="-5"/>
        </w:rPr>
        <w:t xml:space="preserve"> </w:t>
      </w:r>
      <w:r>
        <w:rPr>
          <w:color w:val="212121"/>
        </w:rPr>
        <w:t>character</w:t>
      </w:r>
      <w:r>
        <w:rPr>
          <w:color w:val="212121"/>
          <w:spacing w:val="-6"/>
        </w:rPr>
        <w:t xml:space="preserve"> </w:t>
      </w:r>
      <w:r>
        <w:rPr>
          <w:color w:val="212121"/>
        </w:rPr>
        <w:t>and</w:t>
      </w:r>
      <w:r>
        <w:rPr>
          <w:color w:val="212121"/>
          <w:spacing w:val="-5"/>
        </w:rPr>
        <w:t xml:space="preserve"> </w:t>
      </w:r>
      <w:r>
        <w:rPr>
          <w:color w:val="212121"/>
        </w:rPr>
        <w:t>self-respect.</w:t>
      </w:r>
    </w:p>
    <w:p w14:paraId="42D22097" w14:textId="77777777" w:rsidR="00D91EF0" w:rsidRDefault="00D91EF0">
      <w:pPr>
        <w:pStyle w:val="BodyText"/>
      </w:pPr>
    </w:p>
    <w:p w14:paraId="42D22098" w14:textId="77777777" w:rsidR="00D91EF0" w:rsidRDefault="002821D5">
      <w:pPr>
        <w:pStyle w:val="BodyText"/>
        <w:ind w:left="100" w:right="121"/>
        <w:jc w:val="both"/>
      </w:pPr>
      <w:r>
        <w:rPr>
          <w:color w:val="212121"/>
        </w:rPr>
        <w:t xml:space="preserve">The </w:t>
      </w:r>
      <w:hyperlink r:id="rId42">
        <w:r>
          <w:rPr>
            <w:color w:val="0000FF"/>
            <w:u w:val="thick" w:color="0000FF"/>
          </w:rPr>
          <w:t>Academic Integrity Policy detailed</w:t>
        </w:r>
      </w:hyperlink>
      <w:r>
        <w:rPr>
          <w:color w:val="0000FF"/>
        </w:rPr>
        <w:t xml:space="preserve"> </w:t>
      </w:r>
      <w:r>
        <w:rPr>
          <w:color w:val="212121"/>
        </w:rPr>
        <w:t>here sets out principles that are implicit in the ethos of the University but that call for explicit formulation to guide the practice of the entire institution. In establishing necessary definitions and minimal procedures to be followed in adjudicating violations, it also allows academic units to set forth the details of their own honesty policies in ways appropriate to their disciplines.</w:t>
      </w:r>
    </w:p>
    <w:p w14:paraId="42D22099" w14:textId="77777777" w:rsidR="00D91EF0" w:rsidRDefault="00D91EF0">
      <w:pPr>
        <w:pStyle w:val="BodyText"/>
      </w:pPr>
    </w:p>
    <w:p w14:paraId="42D2209A" w14:textId="77777777" w:rsidR="00D91EF0" w:rsidRDefault="002821D5">
      <w:pPr>
        <w:pStyle w:val="BodyText"/>
        <w:ind w:left="100" w:right="129"/>
        <w:jc w:val="both"/>
      </w:pPr>
      <w:r>
        <w:t xml:space="preserve">Academic Integrity violations </w:t>
      </w:r>
      <w:proofErr w:type="gramStart"/>
      <w:r>
        <w:t>include:</w:t>
      </w:r>
      <w:proofErr w:type="gramEnd"/>
      <w:r>
        <w:t xml:space="preserve"> Falsification, plagiarism, cheating, sabotage, collusion, and/or concealment. </w:t>
      </w:r>
      <w:hyperlink r:id="rId43">
        <w:r>
          <w:rPr>
            <w:color w:val="0000FF"/>
            <w:u w:val="thick" w:color="0000FF"/>
          </w:rPr>
          <w:t>More detail and examples</w:t>
        </w:r>
      </w:hyperlink>
      <w:r>
        <w:t>.</w:t>
      </w:r>
    </w:p>
    <w:p w14:paraId="42D2209B" w14:textId="77777777" w:rsidR="00D91EF0" w:rsidRDefault="00D91EF0">
      <w:pPr>
        <w:pStyle w:val="BodyText"/>
      </w:pPr>
    </w:p>
    <w:p w14:paraId="42D2209C" w14:textId="77777777" w:rsidR="00D91EF0" w:rsidRDefault="002821D5">
      <w:pPr>
        <w:pStyle w:val="BodyText"/>
        <w:ind w:left="100" w:right="117"/>
        <w:jc w:val="both"/>
      </w:pPr>
      <w:r>
        <w:t xml:space="preserve">Students are responsible for adhering to </w:t>
      </w:r>
      <w:proofErr w:type="gramStart"/>
      <w:r>
        <w:t>University</w:t>
      </w:r>
      <w:proofErr w:type="gramEnd"/>
      <w:r>
        <w:t xml:space="preserve"> standards of academic integrity, helping to create an environment in which academic integrity is respected, and reporting violations of the policy to instructors, department chairs, or administrators, as appropriate.</w:t>
      </w:r>
    </w:p>
    <w:p w14:paraId="42D2209D" w14:textId="77777777" w:rsidR="00D91EF0" w:rsidRDefault="00D91EF0">
      <w:pPr>
        <w:pStyle w:val="BodyText"/>
      </w:pPr>
    </w:p>
    <w:p w14:paraId="42D2209E" w14:textId="77777777" w:rsidR="00D91EF0" w:rsidRDefault="002821D5">
      <w:pPr>
        <w:pStyle w:val="BodyText"/>
        <w:ind w:left="100" w:right="119"/>
        <w:jc w:val="both"/>
      </w:pPr>
      <w:r>
        <w:t xml:space="preserve">Where there is clear indication of such </w:t>
      </w:r>
      <w:r>
        <w:rPr>
          <w:spacing w:val="-3"/>
        </w:rPr>
        <w:t xml:space="preserve">dishonesty, </w:t>
      </w:r>
      <w:r>
        <w:t>a faculty member or administrator has the responsibility</w:t>
      </w:r>
      <w:r>
        <w:rPr>
          <w:spacing w:val="3"/>
        </w:rPr>
        <w:t xml:space="preserve"> </w:t>
      </w:r>
      <w:r>
        <w:t>to</w:t>
      </w:r>
      <w:r>
        <w:rPr>
          <w:spacing w:val="-9"/>
        </w:rPr>
        <w:t xml:space="preserve"> </w:t>
      </w:r>
      <w:r>
        <w:t>apply</w:t>
      </w:r>
      <w:r>
        <w:rPr>
          <w:spacing w:val="-9"/>
        </w:rPr>
        <w:t xml:space="preserve"> </w:t>
      </w:r>
      <w:r>
        <w:t>appropriate</w:t>
      </w:r>
      <w:r>
        <w:rPr>
          <w:spacing w:val="-10"/>
        </w:rPr>
        <w:t xml:space="preserve"> </w:t>
      </w:r>
      <w:r>
        <w:t>sanctions.</w:t>
      </w:r>
      <w:r>
        <w:rPr>
          <w:spacing w:val="-9"/>
        </w:rPr>
        <w:t xml:space="preserve"> </w:t>
      </w:r>
      <w:r>
        <w:t>Investigations</w:t>
      </w:r>
      <w:r>
        <w:rPr>
          <w:spacing w:val="-9"/>
        </w:rPr>
        <w:t xml:space="preserve"> </w:t>
      </w:r>
      <w:r>
        <w:t>of</w:t>
      </w:r>
      <w:r>
        <w:rPr>
          <w:spacing w:val="-9"/>
        </w:rPr>
        <w:t xml:space="preserve"> </w:t>
      </w:r>
      <w:r>
        <w:t>violations</w:t>
      </w:r>
      <w:r>
        <w:rPr>
          <w:spacing w:val="-9"/>
        </w:rPr>
        <w:t xml:space="preserve"> </w:t>
      </w:r>
      <w:r>
        <w:t>will</w:t>
      </w:r>
      <w:r>
        <w:rPr>
          <w:spacing w:val="-9"/>
        </w:rPr>
        <w:t xml:space="preserve"> </w:t>
      </w:r>
      <w:r>
        <w:t>be</w:t>
      </w:r>
      <w:r>
        <w:rPr>
          <w:spacing w:val="-10"/>
        </w:rPr>
        <w:t xml:space="preserve"> </w:t>
      </w:r>
      <w:r>
        <w:t>conducted</w:t>
      </w:r>
      <w:r>
        <w:rPr>
          <w:spacing w:val="-9"/>
        </w:rPr>
        <w:t xml:space="preserve"> </w:t>
      </w:r>
      <w:r>
        <w:t>in</w:t>
      </w:r>
      <w:r>
        <w:rPr>
          <w:spacing w:val="-9"/>
        </w:rPr>
        <w:t xml:space="preserve"> </w:t>
      </w:r>
      <w:r>
        <w:t xml:space="preserve">accordance with standards and procedures of the school or college through which the course is offered. Recommendations of sanctions to be imposed will be made to the dean of the school or college in which the student is enrolled. Possible sanctions for a violation of academic integrity include, but are not limited </w:t>
      </w:r>
      <w:r>
        <w:rPr>
          <w:spacing w:val="-3"/>
        </w:rPr>
        <w:t xml:space="preserve">to, </w:t>
      </w:r>
      <w:r>
        <w:t xml:space="preserve">disciplinary probation, suspension, and dismissal from the </w:t>
      </w:r>
      <w:r>
        <w:rPr>
          <w:spacing w:val="-3"/>
        </w:rPr>
        <w:t xml:space="preserve">University. </w:t>
      </w:r>
      <w:hyperlink r:id="rId44">
        <w:r>
          <w:rPr>
            <w:color w:val="0000FF"/>
            <w:u w:val="thick" w:color="0000FF"/>
          </w:rPr>
          <w:t>See SLU full policy for</w:t>
        </w:r>
      </w:hyperlink>
      <w:r>
        <w:rPr>
          <w:color w:val="0000FF"/>
        </w:rPr>
        <w:t xml:space="preserve"> </w:t>
      </w:r>
      <w:hyperlink r:id="rId45">
        <w:r>
          <w:rPr>
            <w:color w:val="0000FF"/>
            <w:u w:val="thick" w:color="0000FF"/>
          </w:rPr>
          <w:t>more details about violations and possible</w:t>
        </w:r>
        <w:r>
          <w:rPr>
            <w:color w:val="0000FF"/>
            <w:spacing w:val="-9"/>
            <w:u w:val="thick" w:color="0000FF"/>
          </w:rPr>
          <w:t xml:space="preserve"> </w:t>
        </w:r>
        <w:r>
          <w:rPr>
            <w:color w:val="0000FF"/>
            <w:u w:val="thick" w:color="0000FF"/>
          </w:rPr>
          <w:t>sanctions.</w:t>
        </w:r>
      </w:hyperlink>
    </w:p>
    <w:p w14:paraId="42D2209F" w14:textId="77777777" w:rsidR="00D91EF0" w:rsidRDefault="00D91EF0">
      <w:pPr>
        <w:pStyle w:val="BodyText"/>
      </w:pPr>
    </w:p>
    <w:p w14:paraId="42D220A2" w14:textId="2FA9DF71" w:rsidR="00D91EF0" w:rsidRDefault="002821D5" w:rsidP="00257547">
      <w:pPr>
        <w:pStyle w:val="BodyText"/>
        <w:ind w:left="100" w:right="120"/>
        <w:jc w:val="both"/>
      </w:pPr>
      <w:r>
        <w:t xml:space="preserve">In the event of an academic dishonesty situation, individual professors can decide either to handle the disciplinary situation themselves or to </w:t>
      </w:r>
      <w:r>
        <w:rPr>
          <w:spacing w:val="-3"/>
        </w:rPr>
        <w:t xml:space="preserve">refer </w:t>
      </w:r>
      <w:r>
        <w:t xml:space="preserve">the situation for an academic review to the Chair of the Student </w:t>
      </w:r>
      <w:r>
        <w:rPr>
          <w:spacing w:val="-3"/>
        </w:rPr>
        <w:t xml:space="preserve">Affairs </w:t>
      </w:r>
      <w:r>
        <w:t xml:space="preserve">Committee (SAC). Any faculty on the SAC who is involved in the situation put forward should recuse themselves from the situation. Following the </w:t>
      </w:r>
      <w:r>
        <w:rPr>
          <w:spacing w:val="-3"/>
        </w:rPr>
        <w:t xml:space="preserve">referral, </w:t>
      </w:r>
      <w:r>
        <w:t xml:space="preserve">the Chair of the SAC would convene the faculty of the committee and meet with the student. The meeting will focus as both a learning experience as well as gaining information to assess the situation. It is desired that a plan can be developed to assist the student in future academic success. The student can invite one person as an </w:t>
      </w:r>
      <w:r>
        <w:rPr>
          <w:spacing w:val="-3"/>
        </w:rPr>
        <w:t xml:space="preserve">“advocate” </w:t>
      </w:r>
      <w:r>
        <w:t>to the academic review meeting. Possible outcomes of the meeting could include an “F” on the assignment, additional work requirements targeting learning around the work and academic dishonesty</w:t>
      </w:r>
      <w:r>
        <w:rPr>
          <w:spacing w:val="-8"/>
        </w:rPr>
        <w:t xml:space="preserve"> </w:t>
      </w:r>
      <w:r>
        <w:t>related</w:t>
      </w:r>
      <w:r>
        <w:rPr>
          <w:spacing w:val="-8"/>
        </w:rPr>
        <w:t xml:space="preserve"> </w:t>
      </w:r>
      <w:r>
        <w:t>to</w:t>
      </w:r>
      <w:r>
        <w:rPr>
          <w:spacing w:val="-8"/>
        </w:rPr>
        <w:t xml:space="preserve"> </w:t>
      </w:r>
      <w:r>
        <w:t>the</w:t>
      </w:r>
      <w:r>
        <w:rPr>
          <w:spacing w:val="-8"/>
        </w:rPr>
        <w:t xml:space="preserve"> </w:t>
      </w:r>
      <w:r>
        <w:t>course/assignment,</w:t>
      </w:r>
      <w:r>
        <w:rPr>
          <w:spacing w:val="-8"/>
        </w:rPr>
        <w:t xml:space="preserve"> </w:t>
      </w:r>
      <w:r>
        <w:t>an</w:t>
      </w:r>
      <w:r>
        <w:rPr>
          <w:spacing w:val="-7"/>
        </w:rPr>
        <w:t xml:space="preserve"> </w:t>
      </w:r>
      <w:r>
        <w:t>“F”</w:t>
      </w:r>
      <w:r>
        <w:rPr>
          <w:spacing w:val="-8"/>
        </w:rPr>
        <w:t xml:space="preserve"> </w:t>
      </w:r>
      <w:r>
        <w:t>in</w:t>
      </w:r>
      <w:r>
        <w:rPr>
          <w:spacing w:val="-8"/>
        </w:rPr>
        <w:t xml:space="preserve"> </w:t>
      </w:r>
      <w:r>
        <w:t>the</w:t>
      </w:r>
      <w:r>
        <w:rPr>
          <w:spacing w:val="-8"/>
        </w:rPr>
        <w:t xml:space="preserve"> </w:t>
      </w:r>
      <w:r>
        <w:t>course,</w:t>
      </w:r>
      <w:r>
        <w:rPr>
          <w:spacing w:val="-8"/>
        </w:rPr>
        <w:t xml:space="preserve"> </w:t>
      </w:r>
      <w:r>
        <w:t>academic</w:t>
      </w:r>
      <w:r>
        <w:rPr>
          <w:spacing w:val="-7"/>
        </w:rPr>
        <w:t xml:space="preserve"> </w:t>
      </w:r>
      <w:r>
        <w:t>probation,</w:t>
      </w:r>
      <w:r>
        <w:rPr>
          <w:spacing w:val="-8"/>
        </w:rPr>
        <w:t xml:space="preserve"> </w:t>
      </w:r>
      <w:r>
        <w:t>or</w:t>
      </w:r>
      <w:r>
        <w:rPr>
          <w:spacing w:val="-8"/>
        </w:rPr>
        <w:t xml:space="preserve"> </w:t>
      </w:r>
      <w:r>
        <w:t>dismissal</w:t>
      </w:r>
      <w:r>
        <w:rPr>
          <w:spacing w:val="-8"/>
        </w:rPr>
        <w:t xml:space="preserve"> </w:t>
      </w:r>
      <w:r>
        <w:t xml:space="preserve">from the program. The SAC Chair will forward a report with recommendations to the Director of the student’s academic program as well as the Director of the program where the course is housed. The Program Director who oversees the student’s academic program will </w:t>
      </w:r>
      <w:r>
        <w:rPr>
          <w:spacing w:val="-3"/>
        </w:rPr>
        <w:t xml:space="preserve">make </w:t>
      </w:r>
      <w:r>
        <w:t>the final decision and meet with the student</w:t>
      </w:r>
      <w:r>
        <w:rPr>
          <w:spacing w:val="5"/>
        </w:rPr>
        <w:t xml:space="preserve"> </w:t>
      </w:r>
      <w:r>
        <w:t>and</w:t>
      </w:r>
      <w:r>
        <w:rPr>
          <w:spacing w:val="5"/>
        </w:rPr>
        <w:t xml:space="preserve"> </w:t>
      </w:r>
      <w:r>
        <w:t>provide</w:t>
      </w:r>
      <w:r>
        <w:rPr>
          <w:spacing w:val="6"/>
        </w:rPr>
        <w:t xml:space="preserve"> </w:t>
      </w:r>
      <w:r>
        <w:t>a</w:t>
      </w:r>
      <w:r>
        <w:rPr>
          <w:spacing w:val="-8"/>
        </w:rPr>
        <w:t xml:space="preserve"> </w:t>
      </w:r>
      <w:r>
        <w:t>letter</w:t>
      </w:r>
      <w:r>
        <w:rPr>
          <w:spacing w:val="-7"/>
        </w:rPr>
        <w:t xml:space="preserve"> </w:t>
      </w:r>
      <w:r>
        <w:t>or</w:t>
      </w:r>
      <w:r>
        <w:rPr>
          <w:spacing w:val="-8"/>
        </w:rPr>
        <w:t xml:space="preserve"> </w:t>
      </w:r>
      <w:r>
        <w:t>contract.</w:t>
      </w:r>
      <w:r>
        <w:rPr>
          <w:spacing w:val="-7"/>
        </w:rPr>
        <w:t xml:space="preserve"> </w:t>
      </w:r>
      <w:r>
        <w:t>Documentation</w:t>
      </w:r>
      <w:r>
        <w:rPr>
          <w:spacing w:val="-8"/>
        </w:rPr>
        <w:t xml:space="preserve"> </w:t>
      </w:r>
      <w:r>
        <w:t>will</w:t>
      </w:r>
      <w:r>
        <w:rPr>
          <w:spacing w:val="-7"/>
        </w:rPr>
        <w:t xml:space="preserve"> </w:t>
      </w:r>
      <w:r>
        <w:t>be</w:t>
      </w:r>
      <w:r>
        <w:rPr>
          <w:spacing w:val="-8"/>
        </w:rPr>
        <w:t xml:space="preserve"> </w:t>
      </w:r>
      <w:r>
        <w:t>placed</w:t>
      </w:r>
      <w:r>
        <w:rPr>
          <w:spacing w:val="-8"/>
        </w:rPr>
        <w:t xml:space="preserve"> </w:t>
      </w:r>
      <w:r>
        <w:t>in</w:t>
      </w:r>
      <w:r>
        <w:rPr>
          <w:spacing w:val="-7"/>
        </w:rPr>
        <w:t xml:space="preserve"> </w:t>
      </w:r>
      <w:r>
        <w:t>the</w:t>
      </w:r>
      <w:r>
        <w:rPr>
          <w:spacing w:val="-8"/>
        </w:rPr>
        <w:t xml:space="preserve"> </w:t>
      </w:r>
      <w:r>
        <w:t>student’s</w:t>
      </w:r>
      <w:r>
        <w:rPr>
          <w:spacing w:val="-7"/>
        </w:rPr>
        <w:t xml:space="preserve"> </w:t>
      </w:r>
      <w:r>
        <w:t>academic</w:t>
      </w:r>
      <w:r>
        <w:rPr>
          <w:spacing w:val="-8"/>
        </w:rPr>
        <w:t xml:space="preserve"> </w:t>
      </w:r>
      <w:r>
        <w:t>record;</w:t>
      </w:r>
      <w:r w:rsidR="00257547">
        <w:t xml:space="preserve"> </w:t>
      </w:r>
      <w:r>
        <w:t>it is shredded upon graduation. The student may appeal the decision within 10 days through a written letter to the Director of the School of Social Work.</w:t>
      </w:r>
    </w:p>
    <w:p w14:paraId="42D220A3" w14:textId="77777777" w:rsidR="00D91EF0" w:rsidRDefault="00D91EF0">
      <w:pPr>
        <w:pStyle w:val="BodyText"/>
      </w:pPr>
    </w:p>
    <w:p w14:paraId="42D220A4" w14:textId="77777777" w:rsidR="00D91EF0" w:rsidRDefault="002821D5">
      <w:pPr>
        <w:pStyle w:val="Heading3"/>
        <w:rPr>
          <w:u w:val="none"/>
        </w:rPr>
      </w:pPr>
      <w:bookmarkStart w:id="17" w:name="_TOC_250012"/>
      <w:bookmarkEnd w:id="17"/>
      <w:r>
        <w:rPr>
          <w:u w:val="thick"/>
        </w:rPr>
        <w:t>Academic Standing, Grading, Probation, and Dismissal</w:t>
      </w:r>
    </w:p>
    <w:p w14:paraId="42D220A5" w14:textId="77777777" w:rsidR="00D91EF0" w:rsidRDefault="002821D5">
      <w:pPr>
        <w:pStyle w:val="BodyText"/>
        <w:spacing w:before="120"/>
        <w:ind w:left="100" w:right="126"/>
        <w:jc w:val="both"/>
      </w:pPr>
      <w:r>
        <w:t xml:space="preserve">The School of Social Work’s and ABA Programs’ </w:t>
      </w:r>
      <w:hyperlink r:id="rId46">
        <w:r>
          <w:rPr>
            <w:color w:val="0000FF"/>
            <w:u w:val="thick" w:color="0000FF"/>
          </w:rPr>
          <w:t>grading systems conform to SLU policy</w:t>
        </w:r>
      </w:hyperlink>
      <w:r>
        <w:rPr>
          <w:color w:val="0000FF"/>
        </w:rPr>
        <w:t xml:space="preserve"> </w:t>
      </w:r>
      <w:r>
        <w:t>with some differences or additional rigor noted below:</w:t>
      </w:r>
    </w:p>
    <w:p w14:paraId="42D220A6" w14:textId="5245CCFC" w:rsidR="00D91EF0" w:rsidRDefault="002821D5">
      <w:pPr>
        <w:pStyle w:val="ListParagraph"/>
        <w:numPr>
          <w:ilvl w:val="0"/>
          <w:numId w:val="4"/>
        </w:numPr>
        <w:tabs>
          <w:tab w:val="left" w:pos="640"/>
        </w:tabs>
        <w:spacing w:before="120"/>
        <w:ind w:right="123"/>
        <w:jc w:val="both"/>
      </w:pPr>
      <w:r>
        <w:rPr>
          <w:noProof/>
        </w:rPr>
        <mc:AlternateContent>
          <mc:Choice Requires="wps">
            <w:drawing>
              <wp:anchor distT="0" distB="0" distL="114300" distR="114300" simplePos="0" relativeHeight="250916864" behindDoc="1" locked="0" layoutInCell="1" allowOverlap="1" wp14:anchorId="42D2212D" wp14:editId="2EC8392A">
                <wp:simplePos x="0" y="0"/>
                <wp:positionH relativeFrom="page">
                  <wp:posOffset>2882900</wp:posOffset>
                </wp:positionH>
                <wp:positionV relativeFrom="paragraph">
                  <wp:posOffset>396875</wp:posOffset>
                </wp:positionV>
                <wp:extent cx="25400" cy="0"/>
                <wp:effectExtent l="0" t="0" r="0" b="0"/>
                <wp:wrapNone/>
                <wp:docPr id="8175011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C96164" id="Line 2" o:spid="_x0000_s1026" style="position:absolute;z-index:-25239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pt,31.25pt" to="229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" strokecolor="red" strokeweight="1pt">
                <w10:wrap anchorx="page"/>
              </v:line>
            </w:pict>
          </mc:Fallback>
        </mc:AlternateContent>
      </w:r>
      <w:r>
        <w:rPr>
          <w:b/>
        </w:rPr>
        <w:t>Passing</w:t>
      </w:r>
      <w:r>
        <w:rPr>
          <w:b/>
          <w:spacing w:val="-6"/>
        </w:rPr>
        <w:t xml:space="preserve"> </w:t>
      </w:r>
      <w:r>
        <w:rPr>
          <w:b/>
        </w:rPr>
        <w:t>Grade</w:t>
      </w:r>
      <w:r>
        <w:rPr>
          <w:b/>
          <w:spacing w:val="-6"/>
        </w:rPr>
        <w:t xml:space="preserve"> </w:t>
      </w:r>
      <w:r>
        <w:rPr>
          <w:b/>
        </w:rPr>
        <w:t>of</w:t>
      </w:r>
      <w:r>
        <w:rPr>
          <w:b/>
          <w:spacing w:val="-6"/>
        </w:rPr>
        <w:t xml:space="preserve"> </w:t>
      </w:r>
      <w:r>
        <w:rPr>
          <w:b/>
        </w:rPr>
        <w:t>B</w:t>
      </w:r>
      <w:r>
        <w:rPr>
          <w:b/>
          <w:spacing w:val="-6"/>
        </w:rPr>
        <w:t xml:space="preserve"> </w:t>
      </w:r>
      <w:r>
        <w:rPr>
          <w:b/>
        </w:rPr>
        <w:t>or</w:t>
      </w:r>
      <w:r>
        <w:rPr>
          <w:b/>
          <w:spacing w:val="-6"/>
        </w:rPr>
        <w:t xml:space="preserve"> </w:t>
      </w:r>
      <w:r>
        <w:rPr>
          <w:b/>
        </w:rPr>
        <w:t>Greater</w:t>
      </w:r>
      <w:r>
        <w:t>:</w:t>
      </w:r>
      <w:r>
        <w:rPr>
          <w:spacing w:val="-6"/>
        </w:rPr>
        <w:t xml:space="preserve"> </w:t>
      </w:r>
      <w:r>
        <w:t>The</w:t>
      </w:r>
      <w:r>
        <w:rPr>
          <w:spacing w:val="-6"/>
        </w:rPr>
        <w:t xml:space="preserve"> </w:t>
      </w:r>
      <w:r>
        <w:t>ABA</w:t>
      </w:r>
      <w:r>
        <w:rPr>
          <w:spacing w:val="-6"/>
        </w:rPr>
        <w:t xml:space="preserve"> </w:t>
      </w:r>
      <w:r>
        <w:t>Program</w:t>
      </w:r>
      <w:r>
        <w:rPr>
          <w:spacing w:val="-6"/>
        </w:rPr>
        <w:t xml:space="preserve"> </w:t>
      </w:r>
      <w:r>
        <w:t>requires</w:t>
      </w:r>
      <w:r>
        <w:rPr>
          <w:spacing w:val="-6"/>
        </w:rPr>
        <w:t xml:space="preserve"> </w:t>
      </w:r>
      <w:r>
        <w:t>any</w:t>
      </w:r>
      <w:r>
        <w:rPr>
          <w:spacing w:val="-6"/>
        </w:rPr>
        <w:t xml:space="preserve"> </w:t>
      </w:r>
      <w:r>
        <w:rPr>
          <w:u w:val="thick"/>
        </w:rPr>
        <w:t>ABA</w:t>
      </w:r>
      <w:r>
        <w:rPr>
          <w:spacing w:val="-6"/>
          <w:u w:val="thick"/>
        </w:rPr>
        <w:t xml:space="preserve"> </w:t>
      </w:r>
      <w:r>
        <w:rPr>
          <w:u w:val="thick"/>
        </w:rPr>
        <w:t>course</w:t>
      </w:r>
      <w:r>
        <w:rPr>
          <w:spacing w:val="-6"/>
          <w:u w:val="thick"/>
        </w:rPr>
        <w:t xml:space="preserve"> </w:t>
      </w:r>
      <w:r>
        <w:rPr>
          <w:u w:val="thick"/>
        </w:rPr>
        <w:t>not</w:t>
      </w:r>
      <w:r>
        <w:rPr>
          <w:spacing w:val="-6"/>
          <w:u w:val="thick"/>
        </w:rPr>
        <w:t xml:space="preserve"> </w:t>
      </w:r>
      <w:r>
        <w:rPr>
          <w:u w:val="thick"/>
        </w:rPr>
        <w:t>passed</w:t>
      </w:r>
      <w:r>
        <w:rPr>
          <w:spacing w:val="-6"/>
          <w:u w:val="thick"/>
        </w:rPr>
        <w:t xml:space="preserve"> </w:t>
      </w:r>
      <w:r>
        <w:rPr>
          <w:u w:val="thick"/>
        </w:rPr>
        <w:t>with</w:t>
      </w:r>
      <w:r>
        <w:rPr>
          <w:spacing w:val="-6"/>
          <w:u w:val="thick"/>
        </w:rPr>
        <w:t xml:space="preserve"> </w:t>
      </w:r>
      <w:r>
        <w:rPr>
          <w:u w:val="thick"/>
        </w:rPr>
        <w:t>a</w:t>
      </w:r>
      <w:r>
        <w:rPr>
          <w:spacing w:val="-6"/>
          <w:u w:val="thick"/>
        </w:rPr>
        <w:t xml:space="preserve"> </w:t>
      </w:r>
      <w:r>
        <w:rPr>
          <w:u w:val="thick"/>
        </w:rPr>
        <w:t>B</w:t>
      </w:r>
      <w:r>
        <w:rPr>
          <w:spacing w:val="-5"/>
          <w:u w:val="thick"/>
        </w:rPr>
        <w:t xml:space="preserve"> </w:t>
      </w:r>
      <w:r>
        <w:rPr>
          <w:u w:val="thick"/>
        </w:rPr>
        <w:t xml:space="preserve">(3.0) or greater must be </w:t>
      </w:r>
      <w:r>
        <w:rPr>
          <w:spacing w:val="-3"/>
          <w:u w:val="thick"/>
        </w:rPr>
        <w:t>retaken</w:t>
      </w:r>
      <w:r>
        <w:rPr>
          <w:color w:val="FF0000"/>
          <w:spacing w:val="-3"/>
        </w:rPr>
        <w:t xml:space="preserve">. </w:t>
      </w:r>
      <w:r>
        <w:t xml:space="preserve">A student must maintain a cumulative </w:t>
      </w:r>
      <w:r>
        <w:rPr>
          <w:spacing w:val="-6"/>
        </w:rPr>
        <w:t xml:space="preserve">GPA </w:t>
      </w:r>
      <w:r>
        <w:t xml:space="preserve">of 3.00 in all graduate courses </w:t>
      </w:r>
      <w:r>
        <w:rPr>
          <w:u w:val="thick"/>
        </w:rPr>
        <w:t>and</w:t>
      </w:r>
      <w:r>
        <w:t xml:space="preserve"> in each required ABA course and do minimally acceptable work (B or better) in all courses to be </w:t>
      </w:r>
      <w:r>
        <w:rPr>
          <w:b/>
        </w:rPr>
        <w:t xml:space="preserve">in good academic standing </w:t>
      </w:r>
      <w:r>
        <w:t xml:space="preserve">in the ABA Programs of the School of Social </w:t>
      </w:r>
      <w:r>
        <w:rPr>
          <w:spacing w:val="-3"/>
        </w:rPr>
        <w:t xml:space="preserve">Work. </w:t>
      </w:r>
      <w:r>
        <w:t xml:space="preserve">A student must have at least a 3.00 cumulative </w:t>
      </w:r>
      <w:r>
        <w:rPr>
          <w:spacing w:val="-6"/>
        </w:rPr>
        <w:t xml:space="preserve">GPA </w:t>
      </w:r>
      <w:proofErr w:type="gramStart"/>
      <w:r>
        <w:t>in order to</w:t>
      </w:r>
      <w:proofErr w:type="gramEnd"/>
      <w:r>
        <w:rPr>
          <w:spacing w:val="-20"/>
        </w:rPr>
        <w:t xml:space="preserve"> </w:t>
      </w:r>
      <w:r>
        <w:t>graduate.</w:t>
      </w:r>
    </w:p>
    <w:p w14:paraId="42D220A7" w14:textId="77777777" w:rsidR="00D91EF0" w:rsidRDefault="002821D5">
      <w:pPr>
        <w:pStyle w:val="ListParagraph"/>
        <w:numPr>
          <w:ilvl w:val="1"/>
          <w:numId w:val="4"/>
        </w:numPr>
        <w:tabs>
          <w:tab w:val="left" w:pos="1180"/>
        </w:tabs>
        <w:ind w:right="197"/>
      </w:pPr>
      <w:r>
        <w:t xml:space="preserve">A student receiving a grade of NP or a grade below a B in a required course or practicum must </w:t>
      </w:r>
      <w:r>
        <w:rPr>
          <w:spacing w:val="-3"/>
        </w:rPr>
        <w:t xml:space="preserve">retake </w:t>
      </w:r>
      <w:r>
        <w:t>the failed course or practicum. If a student receives a grade of NP or a grade below</w:t>
      </w:r>
      <w:r>
        <w:rPr>
          <w:spacing w:val="-5"/>
        </w:rPr>
        <w:t xml:space="preserve"> </w:t>
      </w:r>
      <w:r>
        <w:t>a</w:t>
      </w:r>
      <w:r>
        <w:rPr>
          <w:spacing w:val="-4"/>
        </w:rPr>
        <w:t xml:space="preserve"> </w:t>
      </w:r>
      <w:r>
        <w:t>B</w:t>
      </w:r>
      <w:r>
        <w:rPr>
          <w:spacing w:val="-4"/>
        </w:rPr>
        <w:t xml:space="preserve"> </w:t>
      </w:r>
      <w:r>
        <w:t>in</w:t>
      </w:r>
      <w:r>
        <w:rPr>
          <w:spacing w:val="-5"/>
        </w:rPr>
        <w:t xml:space="preserve"> </w:t>
      </w:r>
      <w:r>
        <w:t>SWRK-ABA</w:t>
      </w:r>
      <w:r>
        <w:rPr>
          <w:spacing w:val="-4"/>
        </w:rPr>
        <w:t xml:space="preserve"> </w:t>
      </w:r>
      <w:r>
        <w:t>5746,</w:t>
      </w:r>
      <w:r>
        <w:rPr>
          <w:spacing w:val="-5"/>
        </w:rPr>
        <w:t xml:space="preserve"> </w:t>
      </w:r>
      <w:r>
        <w:t>5774,</w:t>
      </w:r>
      <w:r>
        <w:rPr>
          <w:spacing w:val="-4"/>
        </w:rPr>
        <w:t xml:space="preserve"> </w:t>
      </w:r>
      <w:r>
        <w:t>5747,</w:t>
      </w:r>
      <w:r>
        <w:rPr>
          <w:spacing w:val="-4"/>
        </w:rPr>
        <w:t xml:space="preserve"> </w:t>
      </w:r>
      <w:r>
        <w:t>5748,</w:t>
      </w:r>
      <w:r>
        <w:rPr>
          <w:spacing w:val="-5"/>
        </w:rPr>
        <w:t xml:space="preserve"> </w:t>
      </w:r>
      <w:r>
        <w:t>5749,</w:t>
      </w:r>
      <w:r>
        <w:rPr>
          <w:spacing w:val="-4"/>
        </w:rPr>
        <w:t xml:space="preserve"> </w:t>
      </w:r>
      <w:r>
        <w:t>or</w:t>
      </w:r>
      <w:r>
        <w:rPr>
          <w:spacing w:val="-4"/>
        </w:rPr>
        <w:t xml:space="preserve"> </w:t>
      </w:r>
      <w:r>
        <w:t>5931,</w:t>
      </w:r>
      <w:r>
        <w:rPr>
          <w:spacing w:val="-5"/>
        </w:rPr>
        <w:t xml:space="preserve"> </w:t>
      </w:r>
      <w:r>
        <w:t>ABA</w:t>
      </w:r>
      <w:r>
        <w:rPr>
          <w:spacing w:val="-4"/>
        </w:rPr>
        <w:t xml:space="preserve"> </w:t>
      </w:r>
      <w:r>
        <w:t>5826,</w:t>
      </w:r>
      <w:r>
        <w:rPr>
          <w:spacing w:val="-4"/>
        </w:rPr>
        <w:t xml:space="preserve"> </w:t>
      </w:r>
      <w:r>
        <w:t>5827,</w:t>
      </w:r>
      <w:r>
        <w:rPr>
          <w:spacing w:val="-5"/>
        </w:rPr>
        <w:t xml:space="preserve"> </w:t>
      </w:r>
      <w:r>
        <w:t>or</w:t>
      </w:r>
      <w:r>
        <w:rPr>
          <w:spacing w:val="-4"/>
        </w:rPr>
        <w:t xml:space="preserve"> </w:t>
      </w:r>
      <w:r>
        <w:t>5828,</w:t>
      </w:r>
      <w:r>
        <w:rPr>
          <w:spacing w:val="-4"/>
        </w:rPr>
        <w:t xml:space="preserve"> </w:t>
      </w:r>
      <w:r>
        <w:t>or SWRK 5822, 5823, or 5824, or SWRK-ABA 5820, 5830, 5840 they will not be able to advance through</w:t>
      </w:r>
      <w:r>
        <w:rPr>
          <w:spacing w:val="-4"/>
        </w:rPr>
        <w:t xml:space="preserve"> </w:t>
      </w:r>
      <w:r>
        <w:t>the</w:t>
      </w:r>
      <w:r>
        <w:rPr>
          <w:spacing w:val="-3"/>
        </w:rPr>
        <w:t xml:space="preserve"> </w:t>
      </w:r>
      <w:r>
        <w:t>ABA</w:t>
      </w:r>
      <w:r>
        <w:rPr>
          <w:spacing w:val="-3"/>
        </w:rPr>
        <w:t xml:space="preserve"> </w:t>
      </w:r>
      <w:r>
        <w:t>course</w:t>
      </w:r>
      <w:r>
        <w:rPr>
          <w:spacing w:val="-3"/>
        </w:rPr>
        <w:t xml:space="preserve"> </w:t>
      </w:r>
      <w:r>
        <w:t>series</w:t>
      </w:r>
      <w:r>
        <w:rPr>
          <w:spacing w:val="-3"/>
        </w:rPr>
        <w:t xml:space="preserve"> </w:t>
      </w:r>
      <w:r>
        <w:t>until</w:t>
      </w:r>
      <w:r>
        <w:rPr>
          <w:spacing w:val="-4"/>
        </w:rPr>
        <w:t xml:space="preserve"> </w:t>
      </w:r>
      <w:r>
        <w:t>this</w:t>
      </w:r>
      <w:r>
        <w:rPr>
          <w:spacing w:val="-3"/>
        </w:rPr>
        <w:t xml:space="preserve"> </w:t>
      </w:r>
      <w:r>
        <w:t>course</w:t>
      </w:r>
      <w:r>
        <w:rPr>
          <w:spacing w:val="-3"/>
        </w:rPr>
        <w:t xml:space="preserve"> </w:t>
      </w:r>
      <w:r>
        <w:t>is</w:t>
      </w:r>
      <w:r>
        <w:rPr>
          <w:spacing w:val="-3"/>
        </w:rPr>
        <w:t xml:space="preserve"> </w:t>
      </w:r>
      <w:r>
        <w:t>repeated</w:t>
      </w:r>
      <w:r>
        <w:rPr>
          <w:spacing w:val="-3"/>
        </w:rPr>
        <w:t xml:space="preserve"> </w:t>
      </w:r>
      <w:r>
        <w:t>with</w:t>
      </w:r>
      <w:r>
        <w:rPr>
          <w:spacing w:val="-3"/>
        </w:rPr>
        <w:t xml:space="preserve"> </w:t>
      </w:r>
      <w:r>
        <w:t>a</w:t>
      </w:r>
      <w:r>
        <w:rPr>
          <w:spacing w:val="-4"/>
        </w:rPr>
        <w:t xml:space="preserve"> </w:t>
      </w:r>
      <w:r>
        <w:t>passing</w:t>
      </w:r>
      <w:r>
        <w:rPr>
          <w:spacing w:val="-3"/>
        </w:rPr>
        <w:t xml:space="preserve"> </w:t>
      </w:r>
      <w:r>
        <w:t>grade.</w:t>
      </w:r>
    </w:p>
    <w:p w14:paraId="42D220A8" w14:textId="77777777" w:rsidR="00D91EF0" w:rsidRDefault="002821D5">
      <w:pPr>
        <w:pStyle w:val="ListParagraph"/>
        <w:numPr>
          <w:ilvl w:val="1"/>
          <w:numId w:val="4"/>
        </w:numPr>
        <w:tabs>
          <w:tab w:val="left" w:pos="1180"/>
        </w:tabs>
        <w:ind w:right="215"/>
      </w:pPr>
      <w:r>
        <w:t>Any student who starts the ABA course sequence and does not complete the first course (due to withdrawal, leave of absence, or receipt of an incomplete or failing grade in 5746) may</w:t>
      </w:r>
      <w:r>
        <w:rPr>
          <w:spacing w:val="-7"/>
        </w:rPr>
        <w:t xml:space="preserve"> </w:t>
      </w:r>
      <w:r>
        <w:t>not</w:t>
      </w:r>
      <w:r>
        <w:rPr>
          <w:spacing w:val="-7"/>
        </w:rPr>
        <w:t xml:space="preserve"> </w:t>
      </w:r>
      <w:r>
        <w:rPr>
          <w:spacing w:val="-3"/>
        </w:rPr>
        <w:t>take</w:t>
      </w:r>
      <w:r>
        <w:rPr>
          <w:spacing w:val="-7"/>
        </w:rPr>
        <w:t xml:space="preserve"> </w:t>
      </w:r>
      <w:r>
        <w:t>any</w:t>
      </w:r>
      <w:r>
        <w:rPr>
          <w:spacing w:val="-7"/>
        </w:rPr>
        <w:t xml:space="preserve"> </w:t>
      </w:r>
      <w:r>
        <w:t>other</w:t>
      </w:r>
      <w:r>
        <w:rPr>
          <w:spacing w:val="-6"/>
        </w:rPr>
        <w:t xml:space="preserve"> </w:t>
      </w:r>
      <w:r>
        <w:t>courses</w:t>
      </w:r>
      <w:r>
        <w:rPr>
          <w:spacing w:val="-7"/>
        </w:rPr>
        <w:t xml:space="preserve"> </w:t>
      </w:r>
      <w:r>
        <w:t>from</w:t>
      </w:r>
      <w:r>
        <w:rPr>
          <w:spacing w:val="-7"/>
        </w:rPr>
        <w:t xml:space="preserve"> </w:t>
      </w:r>
      <w:r>
        <w:t>the</w:t>
      </w:r>
      <w:r>
        <w:rPr>
          <w:spacing w:val="-7"/>
        </w:rPr>
        <w:t xml:space="preserve"> </w:t>
      </w:r>
      <w:r>
        <w:t>ABA</w:t>
      </w:r>
      <w:r>
        <w:rPr>
          <w:spacing w:val="-6"/>
        </w:rPr>
        <w:t xml:space="preserve"> </w:t>
      </w:r>
      <w:r>
        <w:t>program</w:t>
      </w:r>
      <w:r>
        <w:rPr>
          <w:spacing w:val="-7"/>
        </w:rPr>
        <w:t xml:space="preserve"> </w:t>
      </w:r>
      <w:r>
        <w:t>until</w:t>
      </w:r>
      <w:r>
        <w:rPr>
          <w:spacing w:val="-7"/>
        </w:rPr>
        <w:t xml:space="preserve"> </w:t>
      </w:r>
      <w:r>
        <w:t>that</w:t>
      </w:r>
      <w:r>
        <w:rPr>
          <w:spacing w:val="-7"/>
        </w:rPr>
        <w:t xml:space="preserve"> </w:t>
      </w:r>
      <w:r>
        <w:t>course</w:t>
      </w:r>
      <w:r>
        <w:rPr>
          <w:spacing w:val="-7"/>
        </w:rPr>
        <w:t xml:space="preserve"> </w:t>
      </w:r>
      <w:r>
        <w:t>requirement</w:t>
      </w:r>
      <w:r>
        <w:rPr>
          <w:spacing w:val="-6"/>
        </w:rPr>
        <w:t xml:space="preserve"> </w:t>
      </w:r>
      <w:r>
        <w:t>is</w:t>
      </w:r>
      <w:r>
        <w:rPr>
          <w:spacing w:val="-7"/>
        </w:rPr>
        <w:t xml:space="preserve"> </w:t>
      </w:r>
      <w:r>
        <w:t xml:space="preserve">met. Students who wish to </w:t>
      </w:r>
      <w:r>
        <w:rPr>
          <w:spacing w:val="-3"/>
        </w:rPr>
        <w:t xml:space="preserve">retake </w:t>
      </w:r>
      <w:r>
        <w:t xml:space="preserve">the course must meet with the Program Director </w:t>
      </w:r>
      <w:r>
        <w:rPr>
          <w:spacing w:val="-3"/>
        </w:rPr>
        <w:t xml:space="preserve">before </w:t>
      </w:r>
      <w:r>
        <w:t>registering for future</w:t>
      </w:r>
      <w:r>
        <w:rPr>
          <w:spacing w:val="-5"/>
        </w:rPr>
        <w:t xml:space="preserve"> </w:t>
      </w:r>
      <w:r>
        <w:t>courses.</w:t>
      </w:r>
    </w:p>
    <w:p w14:paraId="42D220A9" w14:textId="77777777" w:rsidR="00D91EF0" w:rsidRDefault="002821D5">
      <w:pPr>
        <w:pStyle w:val="ListParagraph"/>
        <w:numPr>
          <w:ilvl w:val="1"/>
          <w:numId w:val="4"/>
        </w:numPr>
        <w:tabs>
          <w:tab w:val="left" w:pos="1179"/>
          <w:tab w:val="left" w:pos="1180"/>
        </w:tabs>
        <w:ind w:right="357"/>
      </w:pPr>
      <w:r>
        <w:t xml:space="preserve">The student </w:t>
      </w:r>
      <w:r>
        <w:rPr>
          <w:spacing w:val="-6"/>
        </w:rPr>
        <w:t xml:space="preserve">may, </w:t>
      </w:r>
      <w:r>
        <w:rPr>
          <w:spacing w:val="-4"/>
        </w:rPr>
        <w:t xml:space="preserve">however, </w:t>
      </w:r>
      <w:r>
        <w:rPr>
          <w:spacing w:val="-3"/>
        </w:rPr>
        <w:t xml:space="preserve">retake </w:t>
      </w:r>
      <w:r>
        <w:t xml:space="preserve">the course for the purpose of improving his or her </w:t>
      </w:r>
      <w:r>
        <w:rPr>
          <w:spacing w:val="-6"/>
        </w:rPr>
        <w:t xml:space="preserve">GPA </w:t>
      </w:r>
      <w:r>
        <w:lastRenderedPageBreak/>
        <w:t>and</w:t>
      </w:r>
      <w:r>
        <w:rPr>
          <w:spacing w:val="-7"/>
        </w:rPr>
        <w:t xml:space="preserve"> </w:t>
      </w:r>
      <w:r>
        <w:t>increasing</w:t>
      </w:r>
      <w:r>
        <w:rPr>
          <w:spacing w:val="-7"/>
        </w:rPr>
        <w:t xml:space="preserve"> </w:t>
      </w:r>
      <w:r>
        <w:t>the</w:t>
      </w:r>
      <w:r>
        <w:rPr>
          <w:spacing w:val="-7"/>
        </w:rPr>
        <w:t xml:space="preserve"> </w:t>
      </w:r>
      <w:r>
        <w:t>probability</w:t>
      </w:r>
      <w:r>
        <w:rPr>
          <w:spacing w:val="-7"/>
        </w:rPr>
        <w:t xml:space="preserve"> </w:t>
      </w:r>
      <w:r>
        <w:t>of</w:t>
      </w:r>
      <w:r>
        <w:rPr>
          <w:spacing w:val="-7"/>
        </w:rPr>
        <w:t xml:space="preserve"> </w:t>
      </w:r>
      <w:r>
        <w:t>passing</w:t>
      </w:r>
      <w:r>
        <w:rPr>
          <w:spacing w:val="-7"/>
        </w:rPr>
        <w:t xml:space="preserve"> </w:t>
      </w:r>
      <w:r>
        <w:t>the</w:t>
      </w:r>
      <w:r>
        <w:rPr>
          <w:spacing w:val="-7"/>
        </w:rPr>
        <w:t xml:space="preserve"> </w:t>
      </w:r>
      <w:r>
        <w:t>Behavior</w:t>
      </w:r>
      <w:r>
        <w:rPr>
          <w:spacing w:val="-6"/>
        </w:rPr>
        <w:t xml:space="preserve"> </w:t>
      </w:r>
      <w:r>
        <w:t>Analysis</w:t>
      </w:r>
      <w:r>
        <w:rPr>
          <w:spacing w:val="-7"/>
        </w:rPr>
        <w:t xml:space="preserve"> </w:t>
      </w:r>
      <w:r>
        <w:t>Certification</w:t>
      </w:r>
      <w:r>
        <w:rPr>
          <w:spacing w:val="-7"/>
        </w:rPr>
        <w:t xml:space="preserve"> </w:t>
      </w:r>
      <w:r>
        <w:t>Board</w:t>
      </w:r>
      <w:r>
        <w:rPr>
          <w:spacing w:val="-7"/>
        </w:rPr>
        <w:t xml:space="preserve"> </w:t>
      </w:r>
      <w:r>
        <w:rPr>
          <w:spacing w:val="-3"/>
        </w:rPr>
        <w:t>exam</w:t>
      </w:r>
      <w:r>
        <w:rPr>
          <w:spacing w:val="-7"/>
        </w:rPr>
        <w:t xml:space="preserve"> </w:t>
      </w:r>
      <w:r>
        <w:t xml:space="preserve">to become a </w:t>
      </w:r>
      <w:proofErr w:type="gramStart"/>
      <w:r>
        <w:t>Board Certified</w:t>
      </w:r>
      <w:proofErr w:type="gramEnd"/>
      <w:r>
        <w:t xml:space="preserve"> Behavior</w:t>
      </w:r>
      <w:r>
        <w:rPr>
          <w:spacing w:val="-8"/>
        </w:rPr>
        <w:t xml:space="preserve"> </w:t>
      </w:r>
      <w:r>
        <w:t>Analyst.</w:t>
      </w:r>
    </w:p>
    <w:p w14:paraId="42D220AA" w14:textId="77777777" w:rsidR="00D91EF0" w:rsidRDefault="002821D5">
      <w:pPr>
        <w:pStyle w:val="ListParagraph"/>
        <w:numPr>
          <w:ilvl w:val="1"/>
          <w:numId w:val="4"/>
        </w:numPr>
        <w:tabs>
          <w:tab w:val="left" w:pos="1180"/>
        </w:tabs>
        <w:ind w:right="927"/>
      </w:pPr>
      <w:r>
        <w:t>Grade</w:t>
      </w:r>
      <w:r>
        <w:rPr>
          <w:spacing w:val="-5"/>
        </w:rPr>
        <w:t xml:space="preserve"> </w:t>
      </w:r>
      <w:r>
        <w:t>appeal</w:t>
      </w:r>
      <w:r>
        <w:rPr>
          <w:spacing w:val="-5"/>
        </w:rPr>
        <w:t xml:space="preserve"> </w:t>
      </w:r>
      <w:r>
        <w:t>process</w:t>
      </w:r>
      <w:r>
        <w:rPr>
          <w:spacing w:val="-5"/>
        </w:rPr>
        <w:t xml:space="preserve"> </w:t>
      </w:r>
      <w:r>
        <w:t>–</w:t>
      </w:r>
      <w:r>
        <w:rPr>
          <w:spacing w:val="-5"/>
        </w:rPr>
        <w:t xml:space="preserve"> </w:t>
      </w:r>
      <w:r>
        <w:t>within</w:t>
      </w:r>
      <w:r>
        <w:rPr>
          <w:spacing w:val="-4"/>
        </w:rPr>
        <w:t xml:space="preserve"> </w:t>
      </w:r>
      <w:r>
        <w:t>90</w:t>
      </w:r>
      <w:r>
        <w:rPr>
          <w:spacing w:val="-5"/>
        </w:rPr>
        <w:t xml:space="preserve"> </w:t>
      </w:r>
      <w:r>
        <w:rPr>
          <w:spacing w:val="-3"/>
        </w:rPr>
        <w:t>days</w:t>
      </w:r>
      <w:r>
        <w:rPr>
          <w:spacing w:val="-5"/>
        </w:rPr>
        <w:t xml:space="preserve"> </w:t>
      </w:r>
      <w:r>
        <w:t>course</w:t>
      </w:r>
      <w:r>
        <w:rPr>
          <w:spacing w:val="-5"/>
        </w:rPr>
        <w:t xml:space="preserve"> </w:t>
      </w:r>
      <w:r>
        <w:t>grade</w:t>
      </w:r>
      <w:r>
        <w:rPr>
          <w:spacing w:val="-4"/>
        </w:rPr>
        <w:t xml:space="preserve"> </w:t>
      </w:r>
      <w:r>
        <w:t>was</w:t>
      </w:r>
      <w:r>
        <w:rPr>
          <w:spacing w:val="-5"/>
        </w:rPr>
        <w:t xml:space="preserve"> </w:t>
      </w:r>
      <w:proofErr w:type="gramStart"/>
      <w:r>
        <w:t>posted;</w:t>
      </w:r>
      <w:proofErr w:type="gramEnd"/>
      <w:r>
        <w:rPr>
          <w:spacing w:val="-5"/>
        </w:rPr>
        <w:t xml:space="preserve"> </w:t>
      </w:r>
      <w:r>
        <w:t>or</w:t>
      </w:r>
      <w:r>
        <w:rPr>
          <w:spacing w:val="-5"/>
        </w:rPr>
        <w:t xml:space="preserve"> </w:t>
      </w:r>
      <w:r>
        <w:t>within</w:t>
      </w:r>
      <w:r>
        <w:rPr>
          <w:spacing w:val="-4"/>
        </w:rPr>
        <w:t xml:space="preserve"> </w:t>
      </w:r>
      <w:r>
        <w:t>30</w:t>
      </w:r>
      <w:r>
        <w:rPr>
          <w:spacing w:val="-5"/>
        </w:rPr>
        <w:t xml:space="preserve"> </w:t>
      </w:r>
      <w:r>
        <w:rPr>
          <w:spacing w:val="-3"/>
        </w:rPr>
        <w:t>days</w:t>
      </w:r>
      <w:r>
        <w:rPr>
          <w:spacing w:val="-5"/>
        </w:rPr>
        <w:t xml:space="preserve"> </w:t>
      </w:r>
      <w:r>
        <w:t>if graduating. See</w:t>
      </w:r>
      <w:r>
        <w:rPr>
          <w:color w:val="0000FF"/>
        </w:rPr>
        <w:t xml:space="preserve"> </w:t>
      </w:r>
      <w:hyperlink r:id="rId47">
        <w:r>
          <w:rPr>
            <w:color w:val="0000FF"/>
            <w:u w:val="thick" w:color="0000FF"/>
          </w:rPr>
          <w:t>detailed SLU</w:t>
        </w:r>
        <w:r>
          <w:rPr>
            <w:color w:val="0000FF"/>
            <w:spacing w:val="-6"/>
            <w:u w:val="thick" w:color="0000FF"/>
          </w:rPr>
          <w:t xml:space="preserve"> </w:t>
        </w:r>
        <w:r>
          <w:rPr>
            <w:color w:val="0000FF"/>
            <w:spacing w:val="-3"/>
            <w:u w:val="thick" w:color="0000FF"/>
          </w:rPr>
          <w:t>policy.</w:t>
        </w:r>
      </w:hyperlink>
    </w:p>
    <w:p w14:paraId="42D220AB" w14:textId="77777777" w:rsidR="00D91EF0" w:rsidRDefault="00D91EF0">
      <w:pPr>
        <w:pStyle w:val="BodyText"/>
      </w:pPr>
    </w:p>
    <w:p w14:paraId="42D220AC" w14:textId="77777777" w:rsidR="00D91EF0" w:rsidRDefault="002821D5">
      <w:pPr>
        <w:pStyle w:val="ListParagraph"/>
        <w:numPr>
          <w:ilvl w:val="0"/>
          <w:numId w:val="4"/>
        </w:numPr>
        <w:tabs>
          <w:tab w:val="left" w:pos="640"/>
        </w:tabs>
        <w:ind w:right="127"/>
        <w:jc w:val="both"/>
      </w:pPr>
      <w:r>
        <w:rPr>
          <w:b/>
        </w:rPr>
        <w:t>Incomplete: This grade is given only in unusual circumstances and at the discretion of the instructor</w:t>
      </w:r>
      <w:r>
        <w:t>. See</w:t>
      </w:r>
      <w:r>
        <w:rPr>
          <w:color w:val="0000FF"/>
        </w:rPr>
        <w:t xml:space="preserve"> </w:t>
      </w:r>
      <w:hyperlink r:id="rId48">
        <w:r>
          <w:rPr>
            <w:color w:val="0000FF"/>
            <w:spacing w:val="-5"/>
            <w:u w:val="thick" w:color="0000FF"/>
          </w:rPr>
          <w:t xml:space="preserve">SLU’s </w:t>
        </w:r>
        <w:r>
          <w:rPr>
            <w:color w:val="0000FF"/>
            <w:u w:val="thick" w:color="0000FF"/>
          </w:rPr>
          <w:t>process and Petition for Course Extension form</w:t>
        </w:r>
      </w:hyperlink>
      <w:r>
        <w:t>. A student with three or more outstanding</w:t>
      </w:r>
      <w:r>
        <w:rPr>
          <w:spacing w:val="-5"/>
        </w:rPr>
        <w:t xml:space="preserve"> </w:t>
      </w:r>
      <w:r>
        <w:t>incompletes</w:t>
      </w:r>
      <w:r>
        <w:rPr>
          <w:spacing w:val="-4"/>
        </w:rPr>
        <w:t xml:space="preserve"> </w:t>
      </w:r>
      <w:r>
        <w:t>may</w:t>
      </w:r>
      <w:r>
        <w:rPr>
          <w:spacing w:val="-4"/>
        </w:rPr>
        <w:t xml:space="preserve"> </w:t>
      </w:r>
      <w:r>
        <w:t>not</w:t>
      </w:r>
      <w:r>
        <w:rPr>
          <w:spacing w:val="-4"/>
        </w:rPr>
        <w:t xml:space="preserve"> </w:t>
      </w:r>
      <w:r>
        <w:t>register</w:t>
      </w:r>
      <w:r>
        <w:rPr>
          <w:spacing w:val="-4"/>
        </w:rPr>
        <w:t xml:space="preserve"> </w:t>
      </w:r>
      <w:r>
        <w:t>for</w:t>
      </w:r>
      <w:r>
        <w:rPr>
          <w:spacing w:val="-4"/>
        </w:rPr>
        <w:t xml:space="preserve"> </w:t>
      </w:r>
      <w:r>
        <w:t>additional</w:t>
      </w:r>
      <w:r>
        <w:rPr>
          <w:spacing w:val="-4"/>
        </w:rPr>
        <w:t xml:space="preserve"> </w:t>
      </w:r>
      <w:r>
        <w:t>academic</w:t>
      </w:r>
      <w:r>
        <w:rPr>
          <w:spacing w:val="-4"/>
        </w:rPr>
        <w:t xml:space="preserve"> </w:t>
      </w:r>
      <w:r>
        <w:t>or</w:t>
      </w:r>
      <w:r>
        <w:rPr>
          <w:spacing w:val="-4"/>
        </w:rPr>
        <w:t xml:space="preserve"> </w:t>
      </w:r>
      <w:r>
        <w:t>practicum</w:t>
      </w:r>
      <w:r>
        <w:rPr>
          <w:spacing w:val="-4"/>
        </w:rPr>
        <w:t xml:space="preserve"> </w:t>
      </w:r>
      <w:r>
        <w:t>courses.</w:t>
      </w:r>
    </w:p>
    <w:p w14:paraId="42D220AD" w14:textId="77777777" w:rsidR="00D91EF0" w:rsidRDefault="00D91EF0">
      <w:pPr>
        <w:pStyle w:val="BodyText"/>
      </w:pPr>
    </w:p>
    <w:p w14:paraId="42D220AE" w14:textId="77777777" w:rsidR="00D91EF0" w:rsidRDefault="002821D5">
      <w:pPr>
        <w:pStyle w:val="ListParagraph"/>
        <w:numPr>
          <w:ilvl w:val="0"/>
          <w:numId w:val="4"/>
        </w:numPr>
        <w:tabs>
          <w:tab w:val="left" w:pos="640"/>
        </w:tabs>
        <w:ind w:right="118"/>
        <w:jc w:val="both"/>
      </w:pPr>
      <w:r>
        <w:rPr>
          <w:b/>
        </w:rPr>
        <w:t>Practicum and Integrative Seminar Grading</w:t>
      </w:r>
      <w:r>
        <w:t xml:space="preserve">: The grading </w:t>
      </w:r>
      <w:r>
        <w:rPr>
          <w:spacing w:val="-3"/>
        </w:rPr>
        <w:t xml:space="preserve">system </w:t>
      </w:r>
      <w:r>
        <w:t xml:space="preserve">for practicum courses and two integrative seminars consist of the grades of P (Pass) and NP (No Pass). The grades of P and NP carry no grade point equivalents and are not calculated in a student's overall grade point </w:t>
      </w:r>
      <w:r>
        <w:rPr>
          <w:spacing w:val="-3"/>
        </w:rPr>
        <w:t xml:space="preserve">average </w:t>
      </w:r>
      <w:r>
        <w:rPr>
          <w:spacing w:val="-4"/>
        </w:rPr>
        <w:t>(GPA).</w:t>
      </w:r>
    </w:p>
    <w:p w14:paraId="42D220AF" w14:textId="77777777" w:rsidR="00D91EF0" w:rsidRDefault="002821D5">
      <w:pPr>
        <w:pStyle w:val="ListParagraph"/>
        <w:numPr>
          <w:ilvl w:val="1"/>
          <w:numId w:val="4"/>
        </w:numPr>
        <w:tabs>
          <w:tab w:val="left" w:pos="1180"/>
        </w:tabs>
        <w:ind w:right="119"/>
        <w:jc w:val="both"/>
      </w:pPr>
      <w:r>
        <w:t>Withdrawal from a practicum course any time after the beginning of the semester requires the prior approval of the Director of Field Education who shall consult with the student's Field</w:t>
      </w:r>
      <w:r>
        <w:rPr>
          <w:spacing w:val="-7"/>
        </w:rPr>
        <w:t xml:space="preserve"> </w:t>
      </w:r>
      <w:r>
        <w:t>Instructor</w:t>
      </w:r>
      <w:r>
        <w:rPr>
          <w:spacing w:val="-6"/>
        </w:rPr>
        <w:t xml:space="preserve"> </w:t>
      </w:r>
      <w:r>
        <w:rPr>
          <w:spacing w:val="-3"/>
        </w:rPr>
        <w:t>before</w:t>
      </w:r>
      <w:r>
        <w:rPr>
          <w:spacing w:val="-6"/>
        </w:rPr>
        <w:t xml:space="preserve"> </w:t>
      </w:r>
      <w:r>
        <w:t>deciding</w:t>
      </w:r>
      <w:r>
        <w:rPr>
          <w:spacing w:val="-6"/>
        </w:rPr>
        <w:t xml:space="preserve"> </w:t>
      </w:r>
      <w:proofErr w:type="gramStart"/>
      <w:r>
        <w:t>whether</w:t>
      </w:r>
      <w:r>
        <w:rPr>
          <w:spacing w:val="-6"/>
        </w:rPr>
        <w:t xml:space="preserve"> </w:t>
      </w:r>
      <w:r>
        <w:t>or</w:t>
      </w:r>
      <w:r>
        <w:rPr>
          <w:spacing w:val="-6"/>
        </w:rPr>
        <w:t xml:space="preserve"> </w:t>
      </w:r>
      <w:r>
        <w:t>not</w:t>
      </w:r>
      <w:proofErr w:type="gramEnd"/>
      <w:r>
        <w:rPr>
          <w:spacing w:val="-6"/>
        </w:rPr>
        <w:t xml:space="preserve"> </w:t>
      </w:r>
      <w:r>
        <w:t>to</w:t>
      </w:r>
      <w:r>
        <w:rPr>
          <w:spacing w:val="-6"/>
        </w:rPr>
        <w:t xml:space="preserve"> </w:t>
      </w:r>
      <w:r>
        <w:t>approve</w:t>
      </w:r>
      <w:r>
        <w:rPr>
          <w:spacing w:val="-6"/>
        </w:rPr>
        <w:t xml:space="preserve"> </w:t>
      </w:r>
      <w:r>
        <w:t>the</w:t>
      </w:r>
      <w:r>
        <w:rPr>
          <w:spacing w:val="-6"/>
        </w:rPr>
        <w:t xml:space="preserve"> </w:t>
      </w:r>
      <w:r>
        <w:t>request.</w:t>
      </w:r>
      <w:r>
        <w:rPr>
          <w:spacing w:val="-6"/>
        </w:rPr>
        <w:t xml:space="preserve"> </w:t>
      </w:r>
      <w:r>
        <w:t>Such</w:t>
      </w:r>
      <w:r>
        <w:rPr>
          <w:spacing w:val="-6"/>
        </w:rPr>
        <w:t xml:space="preserve"> </w:t>
      </w:r>
      <w:r>
        <w:t>approval</w:t>
      </w:r>
      <w:r>
        <w:rPr>
          <w:spacing w:val="-6"/>
        </w:rPr>
        <w:t xml:space="preserve"> </w:t>
      </w:r>
      <w:r>
        <w:t>will</w:t>
      </w:r>
      <w:r>
        <w:rPr>
          <w:spacing w:val="-6"/>
        </w:rPr>
        <w:t xml:space="preserve"> </w:t>
      </w:r>
      <w:r>
        <w:t>be given only in cases where there are serious extenuating circumstances. Students must also file the SLU registrar’s</w:t>
      </w:r>
      <w:r>
        <w:rPr>
          <w:color w:val="0000FF"/>
        </w:rPr>
        <w:t xml:space="preserve"> </w:t>
      </w:r>
      <w:hyperlink r:id="rId49">
        <w:r>
          <w:rPr>
            <w:color w:val="0000FF"/>
            <w:u w:val="thick" w:color="0000FF"/>
          </w:rPr>
          <w:t>Petition to Drop or Withdraw from Course form</w:t>
        </w:r>
        <w:r>
          <w:rPr>
            <w:color w:val="0000FF"/>
          </w:rPr>
          <w:t xml:space="preserve"> </w:t>
        </w:r>
      </w:hyperlink>
      <w:r>
        <w:t>and tuition fees will be determined per the</w:t>
      </w:r>
      <w:hyperlink r:id="rId50">
        <w:r>
          <w:rPr>
            <w:color w:val="0000FF"/>
          </w:rPr>
          <w:t xml:space="preserve"> </w:t>
        </w:r>
        <w:r>
          <w:rPr>
            <w:color w:val="0000FF"/>
            <w:u w:val="thick" w:color="0000FF"/>
          </w:rPr>
          <w:t>Registrar’s tuition refund</w:t>
        </w:r>
        <w:r>
          <w:rPr>
            <w:color w:val="0000FF"/>
            <w:spacing w:val="-14"/>
            <w:u w:val="thick" w:color="0000FF"/>
          </w:rPr>
          <w:t xml:space="preserve"> </w:t>
        </w:r>
        <w:r>
          <w:rPr>
            <w:color w:val="0000FF"/>
            <w:u w:val="thick" w:color="0000FF"/>
          </w:rPr>
          <w:t>deadlines</w:t>
        </w:r>
      </w:hyperlink>
      <w:r>
        <w:t>.</w:t>
      </w:r>
    </w:p>
    <w:p w14:paraId="42D220B0" w14:textId="77777777" w:rsidR="00D91EF0" w:rsidRDefault="002821D5">
      <w:pPr>
        <w:pStyle w:val="ListParagraph"/>
        <w:numPr>
          <w:ilvl w:val="1"/>
          <w:numId w:val="4"/>
        </w:numPr>
        <w:tabs>
          <w:tab w:val="left" w:pos="1180"/>
        </w:tabs>
        <w:ind w:right="128"/>
        <w:jc w:val="both"/>
      </w:pPr>
      <w:r>
        <w:t>If an agency requests a student to withdraw from a practicum because of the quality of the student's performance in the practicum, a grade of NP will be assigned for that practicum course subject to the review and approval of the Director of Field</w:t>
      </w:r>
      <w:r>
        <w:rPr>
          <w:spacing w:val="-34"/>
        </w:rPr>
        <w:t xml:space="preserve"> </w:t>
      </w:r>
      <w:r>
        <w:t>Education.</w:t>
      </w:r>
    </w:p>
    <w:p w14:paraId="42D220B1" w14:textId="77777777" w:rsidR="00D91EF0" w:rsidRDefault="00D91EF0">
      <w:pPr>
        <w:pStyle w:val="BodyText"/>
      </w:pPr>
    </w:p>
    <w:p w14:paraId="42D220B2" w14:textId="77777777" w:rsidR="00D91EF0" w:rsidRDefault="002821D5">
      <w:pPr>
        <w:pStyle w:val="Heading3"/>
        <w:numPr>
          <w:ilvl w:val="0"/>
          <w:numId w:val="4"/>
        </w:numPr>
        <w:tabs>
          <w:tab w:val="left" w:pos="639"/>
          <w:tab w:val="left" w:pos="640"/>
        </w:tabs>
        <w:rPr>
          <w:u w:val="none"/>
        </w:rPr>
      </w:pPr>
      <w:r>
        <w:rPr>
          <w:u w:val="none"/>
        </w:rPr>
        <w:t>Academic</w:t>
      </w:r>
      <w:r>
        <w:rPr>
          <w:spacing w:val="-2"/>
          <w:u w:val="none"/>
        </w:rPr>
        <w:t xml:space="preserve"> </w:t>
      </w:r>
      <w:r>
        <w:rPr>
          <w:u w:val="none"/>
        </w:rPr>
        <w:t>Probation</w:t>
      </w:r>
    </w:p>
    <w:p w14:paraId="42D220B5" w14:textId="035E54E7" w:rsidR="00D91EF0" w:rsidRDefault="002821D5" w:rsidP="00257547">
      <w:pPr>
        <w:pStyle w:val="ListParagraph"/>
        <w:numPr>
          <w:ilvl w:val="1"/>
          <w:numId w:val="4"/>
        </w:numPr>
        <w:tabs>
          <w:tab w:val="left" w:pos="1180"/>
        </w:tabs>
        <w:spacing w:before="34"/>
        <w:ind w:right="258"/>
      </w:pPr>
      <w:r>
        <w:t xml:space="preserve">A student whose cumulative </w:t>
      </w:r>
      <w:r w:rsidRPr="00257547">
        <w:rPr>
          <w:spacing w:val="-6"/>
        </w:rPr>
        <w:t xml:space="preserve">GPA </w:t>
      </w:r>
      <w:r>
        <w:t>falls below 3.00 or who receives a grade below a B in a required</w:t>
      </w:r>
      <w:r w:rsidRPr="00257547">
        <w:rPr>
          <w:spacing w:val="-6"/>
        </w:rPr>
        <w:t xml:space="preserve"> </w:t>
      </w:r>
      <w:r>
        <w:t>ABA</w:t>
      </w:r>
      <w:r w:rsidRPr="00257547">
        <w:rPr>
          <w:spacing w:val="-5"/>
        </w:rPr>
        <w:t xml:space="preserve"> </w:t>
      </w:r>
      <w:r>
        <w:t>course</w:t>
      </w:r>
      <w:r w:rsidRPr="00257547">
        <w:rPr>
          <w:spacing w:val="-6"/>
        </w:rPr>
        <w:t xml:space="preserve"> </w:t>
      </w:r>
      <w:r>
        <w:t>or</w:t>
      </w:r>
      <w:r w:rsidRPr="00257547">
        <w:rPr>
          <w:spacing w:val="-5"/>
        </w:rPr>
        <w:t xml:space="preserve"> </w:t>
      </w:r>
      <w:r>
        <w:t>F</w:t>
      </w:r>
      <w:r w:rsidRPr="00257547">
        <w:rPr>
          <w:spacing w:val="-6"/>
        </w:rPr>
        <w:t xml:space="preserve"> </w:t>
      </w:r>
      <w:r>
        <w:t>in</w:t>
      </w:r>
      <w:r w:rsidRPr="00257547">
        <w:rPr>
          <w:spacing w:val="-5"/>
        </w:rPr>
        <w:t xml:space="preserve"> </w:t>
      </w:r>
      <w:r>
        <w:t>any</w:t>
      </w:r>
      <w:r w:rsidRPr="00257547">
        <w:rPr>
          <w:spacing w:val="-5"/>
        </w:rPr>
        <w:t xml:space="preserve"> </w:t>
      </w:r>
      <w:r>
        <w:t>academic</w:t>
      </w:r>
      <w:r w:rsidRPr="00257547">
        <w:rPr>
          <w:spacing w:val="-6"/>
        </w:rPr>
        <w:t xml:space="preserve"> </w:t>
      </w:r>
      <w:r>
        <w:t>course</w:t>
      </w:r>
      <w:r w:rsidRPr="00257547">
        <w:rPr>
          <w:spacing w:val="-5"/>
        </w:rPr>
        <w:t xml:space="preserve"> </w:t>
      </w:r>
      <w:r>
        <w:t>or</w:t>
      </w:r>
      <w:r w:rsidRPr="00257547">
        <w:rPr>
          <w:spacing w:val="-6"/>
        </w:rPr>
        <w:t xml:space="preserve"> </w:t>
      </w:r>
      <w:r>
        <w:t>a</w:t>
      </w:r>
      <w:r w:rsidRPr="00257547">
        <w:rPr>
          <w:spacing w:val="-5"/>
        </w:rPr>
        <w:t xml:space="preserve"> </w:t>
      </w:r>
      <w:r>
        <w:t>grade</w:t>
      </w:r>
      <w:r w:rsidRPr="00257547">
        <w:rPr>
          <w:spacing w:val="-6"/>
        </w:rPr>
        <w:t xml:space="preserve"> </w:t>
      </w:r>
      <w:r>
        <w:t>of</w:t>
      </w:r>
      <w:r w:rsidRPr="00257547">
        <w:rPr>
          <w:spacing w:val="-5"/>
        </w:rPr>
        <w:t xml:space="preserve"> </w:t>
      </w:r>
      <w:r>
        <w:t>NP</w:t>
      </w:r>
      <w:r w:rsidRPr="00257547">
        <w:rPr>
          <w:spacing w:val="-5"/>
        </w:rPr>
        <w:t xml:space="preserve"> </w:t>
      </w:r>
      <w:r>
        <w:t>in</w:t>
      </w:r>
      <w:r w:rsidRPr="00257547">
        <w:rPr>
          <w:spacing w:val="-6"/>
        </w:rPr>
        <w:t xml:space="preserve"> </w:t>
      </w:r>
      <w:r>
        <w:t>a</w:t>
      </w:r>
      <w:r w:rsidRPr="00257547">
        <w:rPr>
          <w:spacing w:val="-5"/>
        </w:rPr>
        <w:t xml:space="preserve"> </w:t>
      </w:r>
      <w:r>
        <w:t>practicum</w:t>
      </w:r>
      <w:r w:rsidRPr="00257547">
        <w:rPr>
          <w:spacing w:val="-6"/>
        </w:rPr>
        <w:t xml:space="preserve"> </w:t>
      </w:r>
      <w:r>
        <w:t>course</w:t>
      </w:r>
      <w:r w:rsidRPr="00257547">
        <w:rPr>
          <w:spacing w:val="-5"/>
        </w:rPr>
        <w:t xml:space="preserve"> </w:t>
      </w:r>
      <w:r>
        <w:t>will</w:t>
      </w:r>
      <w:r w:rsidR="00257547">
        <w:t xml:space="preserve"> </w:t>
      </w:r>
      <w:r>
        <w:t>automatically be placed on academic probation. Any student on academic probation is not allowed to be enrolled in practicum.</w:t>
      </w:r>
    </w:p>
    <w:p w14:paraId="42D220B6" w14:textId="77777777" w:rsidR="00D91EF0" w:rsidRDefault="002821D5">
      <w:pPr>
        <w:pStyle w:val="ListParagraph"/>
        <w:numPr>
          <w:ilvl w:val="1"/>
          <w:numId w:val="4"/>
        </w:numPr>
        <w:tabs>
          <w:tab w:val="left" w:pos="1180"/>
        </w:tabs>
        <w:ind w:right="749"/>
      </w:pPr>
      <w:r>
        <w:t>A</w:t>
      </w:r>
      <w:r>
        <w:rPr>
          <w:spacing w:val="-7"/>
        </w:rPr>
        <w:t xml:space="preserve"> </w:t>
      </w:r>
      <w:r>
        <w:t>student</w:t>
      </w:r>
      <w:r>
        <w:rPr>
          <w:spacing w:val="-6"/>
        </w:rPr>
        <w:t xml:space="preserve"> </w:t>
      </w:r>
      <w:r>
        <w:t>on</w:t>
      </w:r>
      <w:r>
        <w:rPr>
          <w:spacing w:val="-6"/>
        </w:rPr>
        <w:t xml:space="preserve"> </w:t>
      </w:r>
      <w:r>
        <w:t>academic</w:t>
      </w:r>
      <w:r>
        <w:rPr>
          <w:spacing w:val="-7"/>
        </w:rPr>
        <w:t xml:space="preserve"> </w:t>
      </w:r>
      <w:r>
        <w:t>probation</w:t>
      </w:r>
      <w:r>
        <w:rPr>
          <w:spacing w:val="-6"/>
        </w:rPr>
        <w:t xml:space="preserve"> </w:t>
      </w:r>
      <w:r>
        <w:t>must</w:t>
      </w:r>
      <w:r>
        <w:rPr>
          <w:spacing w:val="-6"/>
        </w:rPr>
        <w:t xml:space="preserve"> </w:t>
      </w:r>
      <w:r>
        <w:t>remove</w:t>
      </w:r>
      <w:r>
        <w:rPr>
          <w:spacing w:val="-7"/>
        </w:rPr>
        <w:t xml:space="preserve"> </w:t>
      </w:r>
      <w:r>
        <w:t>the</w:t>
      </w:r>
      <w:r>
        <w:rPr>
          <w:spacing w:val="-6"/>
        </w:rPr>
        <w:t xml:space="preserve"> </w:t>
      </w:r>
      <w:r>
        <w:t>probation</w:t>
      </w:r>
      <w:r>
        <w:rPr>
          <w:spacing w:val="-6"/>
        </w:rPr>
        <w:t xml:space="preserve"> </w:t>
      </w:r>
      <w:r>
        <w:t>by</w:t>
      </w:r>
      <w:r>
        <w:rPr>
          <w:spacing w:val="-7"/>
        </w:rPr>
        <w:t xml:space="preserve"> </w:t>
      </w:r>
      <w:r>
        <w:t>raising</w:t>
      </w:r>
      <w:r>
        <w:rPr>
          <w:spacing w:val="-6"/>
        </w:rPr>
        <w:t xml:space="preserve"> </w:t>
      </w:r>
      <w:r>
        <w:t>their</w:t>
      </w:r>
      <w:r>
        <w:rPr>
          <w:spacing w:val="-6"/>
        </w:rPr>
        <w:t xml:space="preserve"> GPA</w:t>
      </w:r>
      <w:r>
        <w:rPr>
          <w:spacing w:val="-7"/>
        </w:rPr>
        <w:t xml:space="preserve"> </w:t>
      </w:r>
      <w:r>
        <w:t>to</w:t>
      </w:r>
      <w:r>
        <w:rPr>
          <w:spacing w:val="-6"/>
        </w:rPr>
        <w:t xml:space="preserve"> </w:t>
      </w:r>
      <w:r>
        <w:t>a minimum of 3.00 within the next 6 hours of course enrollments or the student will automatically be dismissed from the</w:t>
      </w:r>
      <w:r>
        <w:rPr>
          <w:spacing w:val="-9"/>
        </w:rPr>
        <w:t xml:space="preserve"> </w:t>
      </w:r>
      <w:r>
        <w:t>Program.</w:t>
      </w:r>
    </w:p>
    <w:p w14:paraId="42D220B7" w14:textId="77777777" w:rsidR="00D91EF0" w:rsidRDefault="00D91EF0">
      <w:pPr>
        <w:pStyle w:val="BodyText"/>
      </w:pPr>
    </w:p>
    <w:p w14:paraId="42D220B8" w14:textId="3CFFA3B2" w:rsidR="00D91EF0" w:rsidRDefault="002821D5">
      <w:pPr>
        <w:pStyle w:val="ListParagraph"/>
        <w:numPr>
          <w:ilvl w:val="0"/>
          <w:numId w:val="4"/>
        </w:numPr>
        <w:tabs>
          <w:tab w:val="left" w:pos="640"/>
        </w:tabs>
        <w:ind w:right="118"/>
        <w:jc w:val="both"/>
      </w:pPr>
      <w:r>
        <w:rPr>
          <w:b/>
        </w:rPr>
        <w:t>Program Dismissal</w:t>
      </w:r>
      <w:r>
        <w:t>: A student who at any point has received any combination of two grades less than a B or NP shall be dismissed from the ABA Program. A student dismissed for any of the reasons enumerated in this section may file a written appeal with the</w:t>
      </w:r>
      <w:r w:rsidR="0083016A">
        <w:t xml:space="preserve"> Associate Dean for Academic Affairs and/or </w:t>
      </w:r>
      <w:proofErr w:type="gramStart"/>
      <w:r w:rsidR="0083016A">
        <w:t xml:space="preserve">the </w:t>
      </w:r>
      <w:r>
        <w:t xml:space="preserve"> D</w:t>
      </w:r>
      <w:r w:rsidR="0083016A">
        <w:t>ean</w:t>
      </w:r>
      <w:proofErr w:type="gramEnd"/>
      <w:r>
        <w:t xml:space="preserve"> of the School of Social </w:t>
      </w:r>
      <w:r>
        <w:rPr>
          <w:spacing w:val="-3"/>
        </w:rPr>
        <w:t xml:space="preserve">Work. </w:t>
      </w:r>
      <w:r>
        <w:t xml:space="preserve">The appeal should specify the extenuating circumstances that would account for the student's previous performance and provide evidence that the student currently </w:t>
      </w:r>
      <w:proofErr w:type="gramStart"/>
      <w:r>
        <w:t>has the ability to</w:t>
      </w:r>
      <w:proofErr w:type="gramEnd"/>
      <w:r>
        <w:t xml:space="preserve"> successfully complete the program. The appeal must be filed within 15 </w:t>
      </w:r>
      <w:r>
        <w:rPr>
          <w:spacing w:val="-3"/>
        </w:rPr>
        <w:t xml:space="preserve">days </w:t>
      </w:r>
      <w:r>
        <w:t>of the issuance of the letter of dismissal. The decision of the D</w:t>
      </w:r>
      <w:r w:rsidR="0083016A">
        <w:t>ean</w:t>
      </w:r>
      <w:r>
        <w:t xml:space="preserve"> will be</w:t>
      </w:r>
      <w:r>
        <w:rPr>
          <w:spacing w:val="-17"/>
        </w:rPr>
        <w:t xml:space="preserve"> </w:t>
      </w:r>
      <w:r>
        <w:t>final.</w:t>
      </w:r>
    </w:p>
    <w:p w14:paraId="42D220B9" w14:textId="77777777" w:rsidR="00D91EF0" w:rsidRDefault="00D91EF0">
      <w:pPr>
        <w:pStyle w:val="BodyText"/>
      </w:pPr>
    </w:p>
    <w:p w14:paraId="42D220BA" w14:textId="77777777" w:rsidR="00D91EF0" w:rsidRDefault="002821D5">
      <w:pPr>
        <w:pStyle w:val="Heading3"/>
        <w:jc w:val="left"/>
        <w:rPr>
          <w:u w:val="none"/>
        </w:rPr>
      </w:pPr>
      <w:bookmarkStart w:id="18" w:name="_TOC_250011"/>
      <w:bookmarkEnd w:id="18"/>
      <w:r>
        <w:rPr>
          <w:u w:val="thick"/>
        </w:rPr>
        <w:t>Admit on Condition</w:t>
      </w:r>
    </w:p>
    <w:p w14:paraId="42D220BB" w14:textId="77777777" w:rsidR="00D91EF0" w:rsidRDefault="002821D5">
      <w:pPr>
        <w:pStyle w:val="BodyText"/>
        <w:spacing w:before="120"/>
        <w:ind w:left="100"/>
      </w:pPr>
      <w:r>
        <w:t xml:space="preserve">Students may be </w:t>
      </w:r>
      <w:r>
        <w:rPr>
          <w:b/>
        </w:rPr>
        <w:t xml:space="preserve">admitted on condition </w:t>
      </w:r>
      <w:r>
        <w:t>if they do not meet or exceed admission criteria as outlined on the ABA Application. Those requirements are:</w:t>
      </w:r>
    </w:p>
    <w:p w14:paraId="42D220BC" w14:textId="77777777" w:rsidR="00D91EF0" w:rsidRDefault="002821D5">
      <w:pPr>
        <w:pStyle w:val="ListParagraph"/>
        <w:numPr>
          <w:ilvl w:val="0"/>
          <w:numId w:val="3"/>
        </w:numPr>
        <w:tabs>
          <w:tab w:val="left" w:pos="820"/>
        </w:tabs>
        <w:spacing w:line="265" w:lineRule="exact"/>
      </w:pPr>
      <w:r>
        <w:t xml:space="preserve">Minimal cumulative </w:t>
      </w:r>
      <w:r>
        <w:rPr>
          <w:spacing w:val="-6"/>
        </w:rPr>
        <w:t xml:space="preserve">GPA </w:t>
      </w:r>
      <w:r>
        <w:t>of</w:t>
      </w:r>
      <w:r>
        <w:rPr>
          <w:spacing w:val="1"/>
        </w:rPr>
        <w:t xml:space="preserve"> </w:t>
      </w:r>
      <w:r>
        <w:t>3.0</w:t>
      </w:r>
    </w:p>
    <w:p w14:paraId="42D220BD" w14:textId="77777777" w:rsidR="00D91EF0" w:rsidRDefault="002821D5">
      <w:pPr>
        <w:pStyle w:val="ListParagraph"/>
        <w:numPr>
          <w:ilvl w:val="0"/>
          <w:numId w:val="3"/>
        </w:numPr>
        <w:tabs>
          <w:tab w:val="left" w:pos="820"/>
        </w:tabs>
        <w:spacing w:line="269" w:lineRule="exact"/>
      </w:pPr>
      <w:r>
        <w:t>Three strong academic and/or professional</w:t>
      </w:r>
      <w:r>
        <w:rPr>
          <w:spacing w:val="-8"/>
        </w:rPr>
        <w:t xml:space="preserve"> </w:t>
      </w:r>
      <w:r>
        <w:rPr>
          <w:spacing w:val="-2"/>
        </w:rPr>
        <w:t>references</w:t>
      </w:r>
    </w:p>
    <w:p w14:paraId="42D220BE" w14:textId="77777777" w:rsidR="00D91EF0" w:rsidRDefault="002821D5">
      <w:pPr>
        <w:pStyle w:val="ListParagraph"/>
        <w:numPr>
          <w:ilvl w:val="0"/>
          <w:numId w:val="3"/>
        </w:numPr>
        <w:tabs>
          <w:tab w:val="left" w:pos="820"/>
        </w:tabs>
        <w:spacing w:line="269" w:lineRule="exact"/>
      </w:pPr>
      <w:r>
        <w:t>A thoughtful and well written professional</w:t>
      </w:r>
      <w:r>
        <w:rPr>
          <w:spacing w:val="-10"/>
        </w:rPr>
        <w:t xml:space="preserve"> </w:t>
      </w:r>
      <w:r>
        <w:rPr>
          <w:spacing w:val="-2"/>
        </w:rPr>
        <w:t>statement</w:t>
      </w:r>
    </w:p>
    <w:p w14:paraId="42D220BF" w14:textId="77777777" w:rsidR="00D91EF0" w:rsidRDefault="002821D5">
      <w:pPr>
        <w:pStyle w:val="ListParagraph"/>
        <w:numPr>
          <w:ilvl w:val="0"/>
          <w:numId w:val="3"/>
        </w:numPr>
        <w:tabs>
          <w:tab w:val="left" w:pos="820"/>
        </w:tabs>
        <w:spacing w:line="269" w:lineRule="exact"/>
      </w:pPr>
      <w:r>
        <w:t>Employment/volunteer/practicum experiences in human and/or health</w:t>
      </w:r>
      <w:r>
        <w:rPr>
          <w:spacing w:val="-18"/>
        </w:rPr>
        <w:t xml:space="preserve"> </w:t>
      </w:r>
      <w:r>
        <w:t>services</w:t>
      </w:r>
    </w:p>
    <w:p w14:paraId="42D220C0" w14:textId="77777777" w:rsidR="00D91EF0" w:rsidRDefault="002821D5">
      <w:pPr>
        <w:pStyle w:val="ListParagraph"/>
        <w:numPr>
          <w:ilvl w:val="0"/>
          <w:numId w:val="3"/>
        </w:numPr>
        <w:tabs>
          <w:tab w:val="left" w:pos="820"/>
        </w:tabs>
        <w:spacing w:line="269" w:lineRule="exact"/>
      </w:pPr>
      <w:r>
        <w:t>Leadership potential as an applied behavior</w:t>
      </w:r>
      <w:r>
        <w:rPr>
          <w:spacing w:val="-10"/>
        </w:rPr>
        <w:t xml:space="preserve"> </w:t>
      </w:r>
      <w:r>
        <w:t>analyst</w:t>
      </w:r>
    </w:p>
    <w:p w14:paraId="42D220C1" w14:textId="77777777" w:rsidR="00D91EF0" w:rsidRDefault="002821D5">
      <w:pPr>
        <w:pStyle w:val="ListParagraph"/>
        <w:numPr>
          <w:ilvl w:val="0"/>
          <w:numId w:val="3"/>
        </w:numPr>
        <w:tabs>
          <w:tab w:val="left" w:pos="820"/>
        </w:tabs>
        <w:spacing w:line="275" w:lineRule="exact"/>
      </w:pPr>
      <w:r>
        <w:t>Personal and professional</w:t>
      </w:r>
      <w:r>
        <w:rPr>
          <w:spacing w:val="-5"/>
        </w:rPr>
        <w:t xml:space="preserve"> </w:t>
      </w:r>
      <w:r>
        <w:t>maturity</w:t>
      </w:r>
    </w:p>
    <w:p w14:paraId="42D220C2" w14:textId="77777777" w:rsidR="00D91EF0" w:rsidRDefault="00D91EF0">
      <w:pPr>
        <w:pStyle w:val="BodyText"/>
        <w:spacing w:before="9"/>
        <w:rPr>
          <w:sz w:val="21"/>
        </w:rPr>
      </w:pPr>
    </w:p>
    <w:p w14:paraId="42D220C3" w14:textId="560A8894" w:rsidR="00D91EF0" w:rsidRDefault="002821D5">
      <w:pPr>
        <w:pStyle w:val="BodyText"/>
        <w:ind w:left="100" w:right="118"/>
        <w:jc w:val="both"/>
        <w:rPr>
          <w:rFonts w:ascii="Arial" w:hAnsi="Arial"/>
          <w:sz w:val="16"/>
        </w:rPr>
      </w:pPr>
      <w:r>
        <w:lastRenderedPageBreak/>
        <w:t xml:space="preserve">When an applicant does not meet admissions criteria, the Director of Graduate Recruitment and Admissions will </w:t>
      </w:r>
      <w:r>
        <w:rPr>
          <w:spacing w:val="-3"/>
        </w:rPr>
        <w:t xml:space="preserve">make </w:t>
      </w:r>
      <w:r>
        <w:t xml:space="preserve">a </w:t>
      </w:r>
      <w:r>
        <w:rPr>
          <w:spacing w:val="-3"/>
        </w:rPr>
        <w:t xml:space="preserve">referral </w:t>
      </w:r>
      <w:r>
        <w:t xml:space="preserve">to the Student </w:t>
      </w:r>
      <w:r>
        <w:rPr>
          <w:spacing w:val="-3"/>
        </w:rPr>
        <w:t xml:space="preserve">Affairs </w:t>
      </w:r>
      <w:r>
        <w:t xml:space="preserve">Committee (SAC) for further </w:t>
      </w:r>
      <w:r>
        <w:rPr>
          <w:spacing w:val="-4"/>
        </w:rPr>
        <w:t xml:space="preserve">review. </w:t>
      </w:r>
      <w:r>
        <w:t xml:space="preserve">Upon review of the file, the committee may admit the applicant on Conditional Admissions (i.e., probation) for the duration of one </w:t>
      </w:r>
      <w:r>
        <w:rPr>
          <w:spacing w:val="-4"/>
        </w:rPr>
        <w:t xml:space="preserve">semester. </w:t>
      </w:r>
      <w:r>
        <w:t xml:space="preserve">Students are informed of the admission decision through a letter from the Director of Graduate Recruitment and Admissions. Included in the letter is a contract outlining the requirements that the student must successfully complete. Conditionally admitted students may not register for more than six credit hours during their first semester and must maintain a 3.0 cumulative </w:t>
      </w:r>
      <w:r>
        <w:rPr>
          <w:spacing w:val="-5"/>
        </w:rPr>
        <w:t xml:space="preserve">GPA. </w:t>
      </w:r>
      <w:r>
        <w:t xml:space="preserve">Failure to meet a 3.0 </w:t>
      </w:r>
      <w:r>
        <w:rPr>
          <w:spacing w:val="-5"/>
        </w:rPr>
        <w:t xml:space="preserve">GPA, </w:t>
      </w:r>
      <w:r>
        <w:t xml:space="preserve">and any other requirement of conditional admissions may result in dismissal from the program. If relevant to the pursued degree, conditional students are not eligible to plan for practicum until successful completion of their conditional status. The determination is made by the SAC after review of the student’s academic performance and consultation with their advisor or instructors at the end of each </w:t>
      </w:r>
      <w:r>
        <w:rPr>
          <w:spacing w:val="-4"/>
        </w:rPr>
        <w:t xml:space="preserve">semester. </w:t>
      </w:r>
      <w:r>
        <w:t xml:space="preserve">The student will receive a letter of removal from conditional admission, or other action, from the Director of Graduate Recruitment and Admissions. The student can appeal the decision within 10 </w:t>
      </w:r>
      <w:r>
        <w:rPr>
          <w:spacing w:val="-3"/>
        </w:rPr>
        <w:t xml:space="preserve">days </w:t>
      </w:r>
      <w:r>
        <w:t>by submitting a written appeal to the D</w:t>
      </w:r>
      <w:r w:rsidR="0083016A">
        <w:t>ean</w:t>
      </w:r>
      <w:r>
        <w:t xml:space="preserve"> of the School of Social </w:t>
      </w:r>
      <w:r>
        <w:rPr>
          <w:spacing w:val="-3"/>
        </w:rPr>
        <w:t>Work</w:t>
      </w:r>
      <w:r>
        <w:rPr>
          <w:rFonts w:ascii="Arial" w:hAnsi="Arial"/>
          <w:spacing w:val="-3"/>
          <w:sz w:val="16"/>
        </w:rPr>
        <w:t>.</w:t>
      </w:r>
    </w:p>
    <w:p w14:paraId="42D220C4" w14:textId="77777777" w:rsidR="00D91EF0" w:rsidRDefault="00D91EF0">
      <w:pPr>
        <w:pStyle w:val="BodyText"/>
        <w:rPr>
          <w:rFonts w:ascii="Arial"/>
          <w:sz w:val="24"/>
        </w:rPr>
      </w:pPr>
    </w:p>
    <w:p w14:paraId="42D220C5" w14:textId="77777777" w:rsidR="00D91EF0" w:rsidRDefault="002821D5">
      <w:pPr>
        <w:pStyle w:val="Heading3"/>
        <w:jc w:val="left"/>
        <w:rPr>
          <w:u w:val="none"/>
        </w:rPr>
      </w:pPr>
      <w:bookmarkStart w:id="19" w:name="_TOC_250010"/>
      <w:bookmarkEnd w:id="19"/>
      <w:r>
        <w:rPr>
          <w:u w:val="thick"/>
        </w:rPr>
        <w:t>Advising</w:t>
      </w:r>
    </w:p>
    <w:p w14:paraId="42D220C8" w14:textId="083D8BF4" w:rsidR="00D91EF0" w:rsidRDefault="002821D5" w:rsidP="00257547">
      <w:pPr>
        <w:pStyle w:val="BodyText"/>
        <w:spacing w:before="120"/>
        <w:ind w:left="100" w:right="122"/>
        <w:jc w:val="both"/>
      </w:pPr>
      <w:r>
        <w:t>Following acceptance to an ABA Program, every new student meets with the Director or Assistant Director of the ABA Program for an initial advising and registration appointment as well as specific conversations</w:t>
      </w:r>
      <w:r>
        <w:rPr>
          <w:spacing w:val="4"/>
        </w:rPr>
        <w:t xml:space="preserve"> </w:t>
      </w:r>
      <w:r>
        <w:t>regarding</w:t>
      </w:r>
      <w:r>
        <w:rPr>
          <w:spacing w:val="-8"/>
        </w:rPr>
        <w:t xml:space="preserve"> </w:t>
      </w:r>
      <w:r>
        <w:t>practicum.</w:t>
      </w:r>
      <w:r>
        <w:rPr>
          <w:spacing w:val="-8"/>
        </w:rPr>
        <w:t xml:space="preserve"> </w:t>
      </w:r>
      <w:r>
        <w:t>Shortly</w:t>
      </w:r>
      <w:r>
        <w:rPr>
          <w:spacing w:val="-8"/>
        </w:rPr>
        <w:t xml:space="preserve"> </w:t>
      </w:r>
      <w:r>
        <w:t>after</w:t>
      </w:r>
      <w:r>
        <w:rPr>
          <w:spacing w:val="-8"/>
        </w:rPr>
        <w:t xml:space="preserve"> </w:t>
      </w:r>
      <w:r>
        <w:t>the</w:t>
      </w:r>
      <w:r>
        <w:rPr>
          <w:spacing w:val="-8"/>
        </w:rPr>
        <w:t xml:space="preserve"> </w:t>
      </w:r>
      <w:r>
        <w:t>beginning</w:t>
      </w:r>
      <w:r>
        <w:rPr>
          <w:spacing w:val="-8"/>
        </w:rPr>
        <w:t xml:space="preserve"> </w:t>
      </w:r>
      <w:r>
        <w:t>of</w:t>
      </w:r>
      <w:r>
        <w:rPr>
          <w:spacing w:val="-8"/>
        </w:rPr>
        <w:t xml:space="preserve"> </w:t>
      </w:r>
      <w:r>
        <w:t>the</w:t>
      </w:r>
      <w:r>
        <w:rPr>
          <w:spacing w:val="-8"/>
        </w:rPr>
        <w:t xml:space="preserve"> </w:t>
      </w:r>
      <w:r>
        <w:t>student's</w:t>
      </w:r>
      <w:r>
        <w:rPr>
          <w:spacing w:val="-9"/>
        </w:rPr>
        <w:t xml:space="preserve"> </w:t>
      </w:r>
      <w:r>
        <w:t>first</w:t>
      </w:r>
      <w:r>
        <w:rPr>
          <w:spacing w:val="-8"/>
        </w:rPr>
        <w:t xml:space="preserve"> </w:t>
      </w:r>
      <w:r>
        <w:rPr>
          <w:spacing w:val="-4"/>
        </w:rPr>
        <w:t>semester,</w:t>
      </w:r>
      <w:r>
        <w:rPr>
          <w:spacing w:val="-8"/>
        </w:rPr>
        <w:t xml:space="preserve"> </w:t>
      </w:r>
      <w:r>
        <w:t>he/she</w:t>
      </w:r>
      <w:r>
        <w:rPr>
          <w:spacing w:val="-8"/>
        </w:rPr>
        <w:t xml:space="preserve"> </w:t>
      </w:r>
      <w:r>
        <w:t xml:space="preserve">will be assigned to a faculty </w:t>
      </w:r>
      <w:r>
        <w:rPr>
          <w:spacing w:val="-4"/>
        </w:rPr>
        <w:t xml:space="preserve">advisor. </w:t>
      </w:r>
      <w:r>
        <w:t xml:space="preserve">Advisors seek to understand the educational and career goals of students and </w:t>
      </w:r>
      <w:proofErr w:type="gramStart"/>
      <w:r>
        <w:t>provide assistance</w:t>
      </w:r>
      <w:proofErr w:type="gramEnd"/>
      <w:r>
        <w:t xml:space="preserve"> and mentoring in course planning, registration, and other academic and career concerns. The </w:t>
      </w:r>
      <w:proofErr w:type="gramStart"/>
      <w:r>
        <w:t>School</w:t>
      </w:r>
      <w:proofErr w:type="gramEnd"/>
      <w:r>
        <w:t xml:space="preserve"> embraces an adult-learner model of advising, with advising meetings often scheduled as requested by the student. </w:t>
      </w:r>
      <w:r>
        <w:rPr>
          <w:spacing w:val="-4"/>
        </w:rPr>
        <w:t xml:space="preserve">However, </w:t>
      </w:r>
      <w:r>
        <w:t>the student must meet with her/his advisor</w:t>
      </w:r>
      <w:r>
        <w:rPr>
          <w:spacing w:val="22"/>
        </w:rPr>
        <w:t xml:space="preserve"> </w:t>
      </w:r>
      <w:r>
        <w:t>minimally</w:t>
      </w:r>
      <w:r w:rsidR="00257547">
        <w:t xml:space="preserve"> </w:t>
      </w:r>
      <w:r>
        <w:t>once annually, but preferably twice, in the academic year.</w:t>
      </w:r>
    </w:p>
    <w:p w14:paraId="42D220C9" w14:textId="77777777" w:rsidR="00D91EF0" w:rsidRDefault="00D91EF0">
      <w:pPr>
        <w:pStyle w:val="BodyText"/>
      </w:pPr>
    </w:p>
    <w:p w14:paraId="42D220CA" w14:textId="77777777" w:rsidR="00D91EF0" w:rsidRDefault="002821D5">
      <w:pPr>
        <w:pStyle w:val="Heading3"/>
        <w:rPr>
          <w:u w:val="none"/>
        </w:rPr>
      </w:pPr>
      <w:bookmarkStart w:id="20" w:name="_TOC_250009"/>
      <w:bookmarkEnd w:id="20"/>
      <w:r>
        <w:rPr>
          <w:u w:val="thick"/>
        </w:rPr>
        <w:t>Criminal Records</w:t>
      </w:r>
    </w:p>
    <w:p w14:paraId="42D220CB" w14:textId="77777777" w:rsidR="00D91EF0" w:rsidRDefault="002821D5">
      <w:pPr>
        <w:spacing w:before="120"/>
        <w:ind w:left="100" w:right="123"/>
        <w:jc w:val="both"/>
      </w:pPr>
      <w:r>
        <w:t xml:space="preserve">The School of Social </w:t>
      </w:r>
      <w:r>
        <w:rPr>
          <w:spacing w:val="-3"/>
        </w:rPr>
        <w:t xml:space="preserve">Work </w:t>
      </w:r>
      <w:r>
        <w:t xml:space="preserve">does not require or conduct criminal background checks on students. Conviction of a criminal offense does not necessitate barring an individual from becoming a behavior analyst or from making a major contribution to </w:t>
      </w:r>
      <w:r>
        <w:rPr>
          <w:spacing w:val="-3"/>
        </w:rPr>
        <w:t xml:space="preserve">society. </w:t>
      </w:r>
      <w:r>
        <w:t xml:space="preserve">Applicants for admission to the School of Social </w:t>
      </w:r>
      <w:r>
        <w:rPr>
          <w:spacing w:val="-3"/>
        </w:rPr>
        <w:t xml:space="preserve">Work </w:t>
      </w:r>
      <w:r>
        <w:t xml:space="preserve">will be evaluated </w:t>
      </w:r>
      <w:proofErr w:type="gramStart"/>
      <w:r>
        <w:t>on the basis of</w:t>
      </w:r>
      <w:proofErr w:type="gramEnd"/>
      <w:r>
        <w:t xml:space="preserve"> their overall qualifications. </w:t>
      </w:r>
      <w:r>
        <w:rPr>
          <w:b/>
        </w:rPr>
        <w:t xml:space="preserve">Students should be advised, </w:t>
      </w:r>
      <w:r>
        <w:rPr>
          <w:b/>
          <w:spacing w:val="-4"/>
        </w:rPr>
        <w:t xml:space="preserve">however, </w:t>
      </w:r>
      <w:r>
        <w:rPr>
          <w:b/>
        </w:rPr>
        <w:t>that a criminal conviction could prevent them from practicing as a behavior analyst in some settings</w:t>
      </w:r>
      <w:r>
        <w:t>. Questions</w:t>
      </w:r>
      <w:r>
        <w:rPr>
          <w:spacing w:val="6"/>
        </w:rPr>
        <w:t xml:space="preserve"> </w:t>
      </w:r>
      <w:r>
        <w:t>should</w:t>
      </w:r>
      <w:r>
        <w:rPr>
          <w:spacing w:val="-7"/>
        </w:rPr>
        <w:t xml:space="preserve"> </w:t>
      </w:r>
      <w:r>
        <w:t>be</w:t>
      </w:r>
      <w:r>
        <w:rPr>
          <w:spacing w:val="-6"/>
        </w:rPr>
        <w:t xml:space="preserve"> </w:t>
      </w:r>
      <w:r>
        <w:t>directed</w:t>
      </w:r>
      <w:r>
        <w:rPr>
          <w:spacing w:val="-7"/>
        </w:rPr>
        <w:t xml:space="preserve"> </w:t>
      </w:r>
      <w:r>
        <w:t>to</w:t>
      </w:r>
      <w:r>
        <w:rPr>
          <w:spacing w:val="-7"/>
        </w:rPr>
        <w:t xml:space="preserve"> </w:t>
      </w:r>
      <w:r>
        <w:t>the</w:t>
      </w:r>
      <w:r>
        <w:rPr>
          <w:spacing w:val="-6"/>
        </w:rPr>
        <w:t xml:space="preserve"> </w:t>
      </w:r>
      <w:r>
        <w:t>Behavior</w:t>
      </w:r>
      <w:r>
        <w:rPr>
          <w:spacing w:val="-7"/>
        </w:rPr>
        <w:t xml:space="preserve"> </w:t>
      </w:r>
      <w:r>
        <w:t>Analysis</w:t>
      </w:r>
      <w:r>
        <w:rPr>
          <w:spacing w:val="-7"/>
        </w:rPr>
        <w:t xml:space="preserve"> </w:t>
      </w:r>
      <w:r>
        <w:t>Certification</w:t>
      </w:r>
      <w:r>
        <w:rPr>
          <w:spacing w:val="-6"/>
        </w:rPr>
        <w:t xml:space="preserve"> </w:t>
      </w:r>
      <w:r>
        <w:rPr>
          <w:spacing w:val="-4"/>
        </w:rPr>
        <w:t>Board’s</w:t>
      </w:r>
      <w:r>
        <w:rPr>
          <w:spacing w:val="-7"/>
        </w:rPr>
        <w:t xml:space="preserve"> </w:t>
      </w:r>
      <w:r>
        <w:t>legal</w:t>
      </w:r>
      <w:r>
        <w:rPr>
          <w:spacing w:val="-7"/>
        </w:rPr>
        <w:t xml:space="preserve"> </w:t>
      </w:r>
      <w:r>
        <w:t>consultant</w:t>
      </w:r>
      <w:r>
        <w:rPr>
          <w:spacing w:val="-6"/>
        </w:rPr>
        <w:t xml:space="preserve"> </w:t>
      </w:r>
      <w:r>
        <w:t>Ms.</w:t>
      </w:r>
      <w:r>
        <w:rPr>
          <w:spacing w:val="-7"/>
        </w:rPr>
        <w:t xml:space="preserve"> </w:t>
      </w:r>
      <w:r>
        <w:t>Bloom</w:t>
      </w:r>
      <w:r>
        <w:rPr>
          <w:spacing w:val="-7"/>
        </w:rPr>
        <w:t xml:space="preserve"> </w:t>
      </w:r>
      <w:r>
        <w:t>at</w:t>
      </w:r>
      <w:hyperlink r:id="rId51">
        <w:r>
          <w:t xml:space="preserve"> misty@bacb.com </w:t>
        </w:r>
      </w:hyperlink>
      <w:r>
        <w:t>or 850-765-0905, extension</w:t>
      </w:r>
      <w:r>
        <w:rPr>
          <w:spacing w:val="-6"/>
        </w:rPr>
        <w:t xml:space="preserve"> </w:t>
      </w:r>
      <w:proofErr w:type="gramStart"/>
      <w:r>
        <w:t>105</w:t>
      </w:r>
      <w:proofErr w:type="gramEnd"/>
    </w:p>
    <w:p w14:paraId="42D220CC" w14:textId="77777777" w:rsidR="00D91EF0" w:rsidRDefault="00D91EF0">
      <w:pPr>
        <w:pStyle w:val="BodyText"/>
        <w:spacing w:before="7"/>
      </w:pPr>
    </w:p>
    <w:p w14:paraId="42D220CD" w14:textId="77777777" w:rsidR="00D91EF0" w:rsidRDefault="002821D5">
      <w:pPr>
        <w:pStyle w:val="Heading3"/>
        <w:rPr>
          <w:u w:val="none"/>
        </w:rPr>
      </w:pPr>
      <w:r>
        <w:rPr>
          <w:u w:val="thick"/>
        </w:rPr>
        <w:t>Four-Year Completion of Program Requirement</w:t>
      </w:r>
    </w:p>
    <w:p w14:paraId="42D220CE" w14:textId="77777777" w:rsidR="00D91EF0" w:rsidRDefault="002821D5">
      <w:pPr>
        <w:pStyle w:val="BodyText"/>
        <w:spacing w:before="120"/>
        <w:ind w:left="100" w:right="118"/>
        <w:jc w:val="both"/>
      </w:pPr>
      <w:r>
        <w:t xml:space="preserve">All ABA Program students have four years from their date of entry into the program to complete the program of study. Any student who cannot comply with this requirement and has a legitimate reason for being unable to do so may request an extension. The written request for extension should be approved by the advisor and sent to the Director of the ABA Programs for consideration. The request should explain reasons for an exception to this policy as well as include a detailed timetable for completion of the requirements. The student will be notified in writing by the Director of the ABA Programs of the acceptance or rejection of this request. SLU’s time to degree policy is less strict with 5 years to complete a </w:t>
      </w:r>
      <w:proofErr w:type="gramStart"/>
      <w:r>
        <w:t>Master’s</w:t>
      </w:r>
      <w:proofErr w:type="gramEnd"/>
      <w:r>
        <w:t xml:space="preserve"> degree.</w:t>
      </w:r>
    </w:p>
    <w:p w14:paraId="42D220CF" w14:textId="77777777" w:rsidR="00D91EF0" w:rsidRDefault="00D91EF0">
      <w:pPr>
        <w:pStyle w:val="BodyText"/>
        <w:spacing w:before="7"/>
      </w:pPr>
    </w:p>
    <w:p w14:paraId="42D220D0" w14:textId="77777777" w:rsidR="00D91EF0" w:rsidRDefault="002821D5">
      <w:pPr>
        <w:pStyle w:val="Heading3"/>
        <w:spacing w:before="1"/>
        <w:jc w:val="left"/>
        <w:rPr>
          <w:u w:val="none"/>
        </w:rPr>
      </w:pPr>
      <w:bookmarkStart w:id="21" w:name="_TOC_250008"/>
      <w:bookmarkEnd w:id="21"/>
      <w:r>
        <w:rPr>
          <w:u w:val="thick"/>
        </w:rPr>
        <w:t>Grievance</w:t>
      </w:r>
    </w:p>
    <w:p w14:paraId="42D220D1" w14:textId="77777777" w:rsidR="00D91EF0" w:rsidRDefault="0083016A">
      <w:pPr>
        <w:spacing w:before="120"/>
        <w:ind w:left="100" w:right="118"/>
        <w:jc w:val="both"/>
      </w:pPr>
      <w:hyperlink r:id="rId52">
        <w:r w:rsidR="002821D5">
          <w:rPr>
            <w:color w:val="0000FF"/>
            <w:u w:val="thick" w:color="0000FF"/>
          </w:rPr>
          <w:t>Also see SLU’s Academic Appeals policy</w:t>
        </w:r>
        <w:r w:rsidR="002821D5">
          <w:rPr>
            <w:color w:val="0000FF"/>
          </w:rPr>
          <w:t xml:space="preserve"> </w:t>
        </w:r>
      </w:hyperlink>
      <w:r w:rsidR="002821D5">
        <w:t xml:space="preserve">and </w:t>
      </w:r>
      <w:hyperlink r:id="rId53">
        <w:r w:rsidR="002821D5">
          <w:rPr>
            <w:color w:val="0000FF"/>
            <w:u w:val="thick" w:color="0000FF"/>
          </w:rPr>
          <w:t>Office of Institutional Equity and Diversity for Harassment or</w:t>
        </w:r>
      </w:hyperlink>
      <w:r w:rsidR="002821D5">
        <w:rPr>
          <w:color w:val="0000FF"/>
        </w:rPr>
        <w:t xml:space="preserve"> </w:t>
      </w:r>
      <w:hyperlink r:id="rId54">
        <w:r w:rsidR="002821D5">
          <w:rPr>
            <w:color w:val="0000FF"/>
            <w:u w:val="thick" w:color="0000FF"/>
          </w:rPr>
          <w:t>Discrimination claims.</w:t>
        </w:r>
      </w:hyperlink>
      <w:r w:rsidR="002821D5">
        <w:rPr>
          <w:color w:val="0000FF"/>
        </w:rPr>
        <w:t xml:space="preserve"> </w:t>
      </w:r>
      <w:r w:rsidR="002821D5">
        <w:t xml:space="preserve">Any student enrolled in a School of Social Work course and/or degree program may submit a written appeal to the Director of the School of Social Work. The Director will forward the </w:t>
      </w:r>
      <w:r w:rsidR="002821D5">
        <w:lastRenderedPageBreak/>
        <w:t xml:space="preserve">grievance for review to the Director of the ABA Programs or the Student Affairs Committee (SAC). A “grievance” is defined as a formal inquiry or complaint requesting a review related to a school policy or procedure, or a situation where the student feels that a faculty or staff member treated them unfairly or unprofessionally. </w:t>
      </w:r>
      <w:r w:rsidR="002821D5">
        <w:rPr>
          <w:b/>
        </w:rPr>
        <w:t>Students are first encouraged to resolve any conflicts with the specific faculty or staff member and any overall program policies with the Director of the ABA Programs</w:t>
      </w:r>
      <w:r w:rsidR="002821D5">
        <w:t>.</w:t>
      </w:r>
    </w:p>
    <w:p w14:paraId="42D220D2" w14:textId="77777777" w:rsidR="00D91EF0" w:rsidRDefault="00D91EF0">
      <w:pPr>
        <w:pStyle w:val="BodyText"/>
        <w:spacing w:before="12"/>
        <w:rPr>
          <w:sz w:val="21"/>
        </w:rPr>
      </w:pPr>
    </w:p>
    <w:p w14:paraId="42D220D3" w14:textId="77777777" w:rsidR="00D91EF0" w:rsidRDefault="002821D5">
      <w:pPr>
        <w:pStyle w:val="BodyText"/>
        <w:ind w:left="100" w:right="123"/>
        <w:jc w:val="both"/>
      </w:pPr>
      <w:r>
        <w:t xml:space="preserve">The Director of the ABA Programs or the SAC Chairperson will meet with students to discuss possible </w:t>
      </w:r>
      <w:r>
        <w:rPr>
          <w:spacing w:val="-3"/>
        </w:rPr>
        <w:t>ways</w:t>
      </w:r>
      <w:r>
        <w:rPr>
          <w:spacing w:val="-7"/>
        </w:rPr>
        <w:t xml:space="preserve"> </w:t>
      </w:r>
      <w:r>
        <w:t>to</w:t>
      </w:r>
      <w:r>
        <w:rPr>
          <w:spacing w:val="-6"/>
        </w:rPr>
        <w:t xml:space="preserve"> </w:t>
      </w:r>
      <w:r>
        <w:t>address</w:t>
      </w:r>
      <w:r>
        <w:rPr>
          <w:spacing w:val="-7"/>
        </w:rPr>
        <w:t xml:space="preserve"> </w:t>
      </w:r>
      <w:r>
        <w:t>the</w:t>
      </w:r>
      <w:r>
        <w:rPr>
          <w:spacing w:val="-6"/>
        </w:rPr>
        <w:t xml:space="preserve"> </w:t>
      </w:r>
      <w:r>
        <w:t>situation</w:t>
      </w:r>
      <w:r>
        <w:rPr>
          <w:spacing w:val="-6"/>
        </w:rPr>
        <w:t xml:space="preserve"> </w:t>
      </w:r>
      <w:r>
        <w:t>and/or</w:t>
      </w:r>
      <w:r>
        <w:rPr>
          <w:spacing w:val="-7"/>
        </w:rPr>
        <w:t xml:space="preserve"> </w:t>
      </w:r>
      <w:r>
        <w:t>to</w:t>
      </w:r>
      <w:r>
        <w:rPr>
          <w:spacing w:val="-6"/>
        </w:rPr>
        <w:t xml:space="preserve"> </w:t>
      </w:r>
      <w:r>
        <w:t>encourage</w:t>
      </w:r>
      <w:r>
        <w:rPr>
          <w:spacing w:val="-6"/>
        </w:rPr>
        <w:t xml:space="preserve"> </w:t>
      </w:r>
      <w:r>
        <w:t>the</w:t>
      </w:r>
      <w:r>
        <w:rPr>
          <w:spacing w:val="-7"/>
        </w:rPr>
        <w:t xml:space="preserve"> </w:t>
      </w:r>
      <w:r>
        <w:t>student</w:t>
      </w:r>
      <w:r>
        <w:rPr>
          <w:spacing w:val="-6"/>
        </w:rPr>
        <w:t xml:space="preserve"> </w:t>
      </w:r>
      <w:r>
        <w:t>to</w:t>
      </w:r>
      <w:r>
        <w:rPr>
          <w:spacing w:val="-6"/>
        </w:rPr>
        <w:t xml:space="preserve"> </w:t>
      </w:r>
      <w:r>
        <w:t>write</w:t>
      </w:r>
      <w:r>
        <w:rPr>
          <w:spacing w:val="-7"/>
        </w:rPr>
        <w:t xml:space="preserve"> </w:t>
      </w:r>
      <w:r>
        <w:t>a</w:t>
      </w:r>
      <w:r>
        <w:rPr>
          <w:spacing w:val="-6"/>
        </w:rPr>
        <w:t xml:space="preserve"> </w:t>
      </w:r>
      <w:r>
        <w:t>formal</w:t>
      </w:r>
      <w:r>
        <w:rPr>
          <w:spacing w:val="-6"/>
        </w:rPr>
        <w:t xml:space="preserve"> </w:t>
      </w:r>
      <w:r>
        <w:t>grievance.</w:t>
      </w:r>
      <w:r>
        <w:rPr>
          <w:spacing w:val="-7"/>
        </w:rPr>
        <w:t xml:space="preserve"> </w:t>
      </w:r>
      <w:r>
        <w:t>Once</w:t>
      </w:r>
      <w:r>
        <w:rPr>
          <w:spacing w:val="-6"/>
        </w:rPr>
        <w:t xml:space="preserve"> </w:t>
      </w:r>
      <w:r>
        <w:t>the</w:t>
      </w:r>
      <w:r>
        <w:rPr>
          <w:spacing w:val="-6"/>
        </w:rPr>
        <w:t xml:space="preserve"> </w:t>
      </w:r>
      <w:r>
        <w:t xml:space="preserve">ABA Programs Director or SAC Chairperson receives and reviews the written grievance then an individual director or full committee meeting will be convened within five working </w:t>
      </w:r>
      <w:r>
        <w:rPr>
          <w:spacing w:val="-3"/>
        </w:rPr>
        <w:t xml:space="preserve">days </w:t>
      </w:r>
      <w:r>
        <w:t xml:space="preserve">with the student. Advocates will not be allowed for graduate grievance meetings. Following consideration and </w:t>
      </w:r>
      <w:r>
        <w:rPr>
          <w:spacing w:val="-5"/>
        </w:rPr>
        <w:t xml:space="preserve">review, </w:t>
      </w:r>
      <w:r>
        <w:t xml:space="preserve">the SAC shall forward a written recommendation on action to the Director of the ABA Programs or the Director of the School of Social </w:t>
      </w:r>
      <w:r>
        <w:rPr>
          <w:spacing w:val="-3"/>
        </w:rPr>
        <w:t xml:space="preserve">Work </w:t>
      </w:r>
      <w:r>
        <w:t>for action. Within an additional five working days, the student shall have a response to their</w:t>
      </w:r>
      <w:r>
        <w:rPr>
          <w:spacing w:val="-7"/>
        </w:rPr>
        <w:t xml:space="preserve"> </w:t>
      </w:r>
      <w:r>
        <w:t>grievance.</w:t>
      </w:r>
    </w:p>
    <w:p w14:paraId="42D220D4" w14:textId="77777777" w:rsidR="00D91EF0" w:rsidRDefault="00D91EF0">
      <w:pPr>
        <w:pStyle w:val="BodyText"/>
      </w:pPr>
    </w:p>
    <w:p w14:paraId="42D220D7" w14:textId="27FE2B31" w:rsidR="00D91EF0" w:rsidRDefault="002821D5" w:rsidP="00257547">
      <w:pPr>
        <w:pStyle w:val="BodyText"/>
        <w:ind w:left="100" w:right="119"/>
        <w:jc w:val="both"/>
      </w:pPr>
      <w:r>
        <w:t>If the student and the ABA Programs Director cannot reach a satisfactory solution, the student should appeal to the Director of the School of Social Work. If the student remains dissatisfied upon receipt of the response by the Director of the School of Social Work, the student may convey the complaint to the CPHSJ Associate Dean for Academic Affairs, either in writing or by personal visit. The Associate Dean for Academic Affairs will research the matter, making whatever inquiries are appropriate, and then inform the student of her findings. If a satisfactory solution is not reached, then the student may convey the complaint to the Office of the Provost in writing or in person. The matter will be reviewed for adherence</w:t>
      </w:r>
      <w:r w:rsidR="00257547">
        <w:t xml:space="preserve"> </w:t>
      </w:r>
      <w:r>
        <w:t>to process(es), and the student of will be informed of the findings.</w:t>
      </w:r>
    </w:p>
    <w:p w14:paraId="42D220D8" w14:textId="77777777" w:rsidR="00D91EF0" w:rsidRDefault="00D91EF0">
      <w:pPr>
        <w:pStyle w:val="BodyText"/>
      </w:pPr>
    </w:p>
    <w:p w14:paraId="42D220D9" w14:textId="77777777" w:rsidR="00D91EF0" w:rsidRDefault="002821D5">
      <w:pPr>
        <w:pStyle w:val="Heading3"/>
        <w:jc w:val="left"/>
        <w:rPr>
          <w:u w:val="none"/>
        </w:rPr>
      </w:pPr>
      <w:bookmarkStart w:id="22" w:name="_TOC_250007"/>
      <w:bookmarkEnd w:id="22"/>
      <w:r>
        <w:rPr>
          <w:u w:val="thick"/>
        </w:rPr>
        <w:t>Graduation</w:t>
      </w:r>
    </w:p>
    <w:p w14:paraId="42D220DA" w14:textId="77777777" w:rsidR="00D91EF0" w:rsidRDefault="002821D5">
      <w:pPr>
        <w:pStyle w:val="BodyText"/>
        <w:spacing w:before="120"/>
        <w:ind w:left="100" w:right="120"/>
        <w:jc w:val="both"/>
      </w:pPr>
      <w:r>
        <w:t xml:space="preserve">Students planning to graduate must </w:t>
      </w:r>
      <w:hyperlink r:id="rId55">
        <w:r>
          <w:rPr>
            <w:color w:val="0000FF"/>
            <w:u w:val="thick" w:color="0000FF"/>
          </w:rPr>
          <w:t>apply to Graduate via Banner Self-Service within the first two weeks</w:t>
        </w:r>
      </w:hyperlink>
      <w:r>
        <w:rPr>
          <w:color w:val="0000FF"/>
        </w:rPr>
        <w:t xml:space="preserve"> </w:t>
      </w:r>
      <w:hyperlink r:id="rId56">
        <w:r>
          <w:rPr>
            <w:color w:val="0000FF"/>
            <w:u w:val="thick" w:color="0000FF"/>
          </w:rPr>
          <w:t>of semester in which they plan to graduate</w:t>
        </w:r>
        <w:r>
          <w:rPr>
            <w:color w:val="0000FF"/>
          </w:rPr>
          <w:t xml:space="preserve"> </w:t>
        </w:r>
      </w:hyperlink>
      <w:r>
        <w:t>(after that time students are charged late fees). Those who wish to graduate during the summer and be listed in the May commencement book must apply by March</w:t>
      </w:r>
      <w:r>
        <w:rPr>
          <w:spacing w:val="-7"/>
        </w:rPr>
        <w:t xml:space="preserve"> </w:t>
      </w:r>
      <w:r>
        <w:t>1.</w:t>
      </w:r>
      <w:r>
        <w:rPr>
          <w:spacing w:val="-7"/>
        </w:rPr>
        <w:t xml:space="preserve"> </w:t>
      </w:r>
      <w:r>
        <w:t>Degrees</w:t>
      </w:r>
      <w:r>
        <w:rPr>
          <w:spacing w:val="-7"/>
        </w:rPr>
        <w:t xml:space="preserve"> </w:t>
      </w:r>
      <w:r>
        <w:t>are</w:t>
      </w:r>
      <w:r>
        <w:rPr>
          <w:spacing w:val="-6"/>
        </w:rPr>
        <w:t xml:space="preserve"> </w:t>
      </w:r>
      <w:r>
        <w:rPr>
          <w:b/>
          <w:u w:val="thick"/>
        </w:rPr>
        <w:t>not</w:t>
      </w:r>
      <w:r>
        <w:rPr>
          <w:b/>
          <w:spacing w:val="-7"/>
        </w:rPr>
        <w:t xml:space="preserve"> </w:t>
      </w:r>
      <w:r>
        <w:t>conferred</w:t>
      </w:r>
      <w:r>
        <w:rPr>
          <w:spacing w:val="-7"/>
        </w:rPr>
        <w:t xml:space="preserve"> </w:t>
      </w:r>
      <w:r>
        <w:t>nor</w:t>
      </w:r>
      <w:r>
        <w:rPr>
          <w:spacing w:val="-6"/>
        </w:rPr>
        <w:t xml:space="preserve"> </w:t>
      </w:r>
      <w:r>
        <w:t>are</w:t>
      </w:r>
      <w:r>
        <w:rPr>
          <w:spacing w:val="-7"/>
        </w:rPr>
        <w:t xml:space="preserve"> </w:t>
      </w:r>
      <w:r>
        <w:t>diplomas</w:t>
      </w:r>
      <w:r>
        <w:rPr>
          <w:spacing w:val="-7"/>
        </w:rPr>
        <w:t xml:space="preserve"> </w:t>
      </w:r>
      <w:r>
        <w:t>awarded</w:t>
      </w:r>
      <w:r>
        <w:rPr>
          <w:spacing w:val="-6"/>
        </w:rPr>
        <w:t xml:space="preserve"> </w:t>
      </w:r>
      <w:r>
        <w:t>during</w:t>
      </w:r>
      <w:r>
        <w:rPr>
          <w:spacing w:val="-7"/>
        </w:rPr>
        <w:t xml:space="preserve"> </w:t>
      </w:r>
      <w:r>
        <w:t>any</w:t>
      </w:r>
      <w:r>
        <w:rPr>
          <w:spacing w:val="-7"/>
        </w:rPr>
        <w:t xml:space="preserve"> </w:t>
      </w:r>
      <w:r>
        <w:t>of</w:t>
      </w:r>
      <w:r>
        <w:rPr>
          <w:spacing w:val="-6"/>
        </w:rPr>
        <w:t xml:space="preserve"> </w:t>
      </w:r>
      <w:r>
        <w:t>the</w:t>
      </w:r>
      <w:r>
        <w:rPr>
          <w:spacing w:val="-7"/>
        </w:rPr>
        <w:t xml:space="preserve"> </w:t>
      </w:r>
      <w:r>
        <w:t>ceremonies</w:t>
      </w:r>
      <w:r>
        <w:rPr>
          <w:spacing w:val="-7"/>
        </w:rPr>
        <w:t xml:space="preserve"> </w:t>
      </w:r>
      <w:r>
        <w:t>but</w:t>
      </w:r>
      <w:r>
        <w:rPr>
          <w:spacing w:val="-7"/>
        </w:rPr>
        <w:t xml:space="preserve"> </w:t>
      </w:r>
      <w:r>
        <w:t xml:space="preserve">through the Registrar’s office based upon successful completion of all degree requirements and final payment of tuition and fees. </w:t>
      </w:r>
      <w:hyperlink r:id="rId57">
        <w:r>
          <w:rPr>
            <w:color w:val="0000FF"/>
            <w:u w:val="thick" w:color="0000FF"/>
          </w:rPr>
          <w:t>Degree Conferral</w:t>
        </w:r>
        <w:r>
          <w:rPr>
            <w:color w:val="0000FF"/>
            <w:spacing w:val="-8"/>
            <w:u w:val="thick" w:color="0000FF"/>
          </w:rPr>
          <w:t xml:space="preserve"> </w:t>
        </w:r>
        <w:r>
          <w:rPr>
            <w:color w:val="0000FF"/>
            <w:u w:val="thick" w:color="0000FF"/>
          </w:rPr>
          <w:t>Dates</w:t>
        </w:r>
      </w:hyperlink>
      <w:r>
        <w:t>.</w:t>
      </w:r>
    </w:p>
    <w:p w14:paraId="42D220DB" w14:textId="77777777" w:rsidR="00D91EF0" w:rsidRDefault="00D91EF0">
      <w:pPr>
        <w:pStyle w:val="BodyText"/>
      </w:pPr>
    </w:p>
    <w:p w14:paraId="42D220DC" w14:textId="77777777" w:rsidR="00D91EF0" w:rsidRDefault="002821D5">
      <w:pPr>
        <w:pStyle w:val="Heading3"/>
        <w:rPr>
          <w:u w:val="none"/>
        </w:rPr>
      </w:pPr>
      <w:bookmarkStart w:id="23" w:name="_TOC_250006"/>
      <w:bookmarkEnd w:id="23"/>
      <w:r>
        <w:rPr>
          <w:u w:val="thick"/>
        </w:rPr>
        <w:t>Nondiscrimination Policy and Human Diversity</w:t>
      </w:r>
    </w:p>
    <w:p w14:paraId="42D220DD" w14:textId="77777777" w:rsidR="00D91EF0" w:rsidRDefault="002821D5">
      <w:pPr>
        <w:pStyle w:val="BodyText"/>
        <w:spacing w:before="120"/>
        <w:ind w:left="100" w:right="118"/>
        <w:jc w:val="both"/>
      </w:pPr>
      <w:r>
        <w:t xml:space="preserve">Saint Louis University and the School of Social </w:t>
      </w:r>
      <w:r>
        <w:rPr>
          <w:spacing w:val="-3"/>
        </w:rPr>
        <w:t xml:space="preserve">Work </w:t>
      </w:r>
      <w:r>
        <w:t xml:space="preserve">have a strong and active commitment to promote human diversity and to ensure that all aspects of educational programs are carried forth without discrimination on the basis of age, </w:t>
      </w:r>
      <w:r>
        <w:rPr>
          <w:spacing w:val="-4"/>
        </w:rPr>
        <w:t xml:space="preserve">color, </w:t>
      </w:r>
      <w:r>
        <w:rPr>
          <w:spacing w:val="-3"/>
        </w:rPr>
        <w:t xml:space="preserve">disability, ethnicity, </w:t>
      </w:r>
      <w:r>
        <w:rPr>
          <w:spacing w:val="-4"/>
        </w:rPr>
        <w:t xml:space="preserve">gender, </w:t>
      </w:r>
      <w:r>
        <w:t xml:space="preserve">national origin, </w:t>
      </w:r>
      <w:proofErr w:type="gramStart"/>
      <w:r>
        <w:t>race,  religion</w:t>
      </w:r>
      <w:proofErr w:type="gramEnd"/>
      <w:r>
        <w:t xml:space="preserve">, and/or sexual orientation. A specific University goal is to </w:t>
      </w:r>
      <w:r>
        <w:rPr>
          <w:spacing w:val="-3"/>
        </w:rPr>
        <w:t xml:space="preserve">foster </w:t>
      </w:r>
      <w:r>
        <w:t xml:space="preserve">“respect for </w:t>
      </w:r>
      <w:r>
        <w:rPr>
          <w:spacing w:val="-3"/>
        </w:rPr>
        <w:t xml:space="preserve">diversity, </w:t>
      </w:r>
      <w:r>
        <w:t xml:space="preserve">other cultures, and belief </w:t>
      </w:r>
      <w:r>
        <w:rPr>
          <w:spacing w:val="-4"/>
        </w:rPr>
        <w:t xml:space="preserve">systems.” </w:t>
      </w:r>
      <w:r>
        <w:t xml:space="preserve">The </w:t>
      </w:r>
      <w:hyperlink r:id="rId58">
        <w:r>
          <w:rPr>
            <w:color w:val="0000FF"/>
            <w:u w:val="thick" w:color="0000FF"/>
          </w:rPr>
          <w:t>University’s Affirmative Action, Harassment, Hate Crimes, and Sexual Assault</w:t>
        </w:r>
      </w:hyperlink>
      <w:r>
        <w:rPr>
          <w:color w:val="0000FF"/>
        </w:rPr>
        <w:t xml:space="preserve"> </w:t>
      </w:r>
      <w:hyperlink r:id="rId59">
        <w:r>
          <w:rPr>
            <w:color w:val="0000FF"/>
            <w:u w:val="thick" w:color="0000FF"/>
          </w:rPr>
          <w:t>policies, training modules and process for complaints and grievances are found through the Office of</w:t>
        </w:r>
      </w:hyperlink>
      <w:r>
        <w:rPr>
          <w:color w:val="0000FF"/>
        </w:rPr>
        <w:t xml:space="preserve"> </w:t>
      </w:r>
      <w:hyperlink r:id="rId60">
        <w:r>
          <w:rPr>
            <w:color w:val="0000FF"/>
            <w:u w:val="thick" w:color="0000FF"/>
          </w:rPr>
          <w:t>Institutional Equity and</w:t>
        </w:r>
        <w:r>
          <w:rPr>
            <w:color w:val="0000FF"/>
            <w:spacing w:val="-4"/>
            <w:u w:val="thick" w:color="0000FF"/>
          </w:rPr>
          <w:t xml:space="preserve"> </w:t>
        </w:r>
        <w:r>
          <w:rPr>
            <w:color w:val="0000FF"/>
            <w:spacing w:val="-3"/>
            <w:u w:val="thick" w:color="0000FF"/>
          </w:rPr>
          <w:t>Diversity.</w:t>
        </w:r>
      </w:hyperlink>
    </w:p>
    <w:p w14:paraId="42D220DE" w14:textId="77777777" w:rsidR="00D91EF0" w:rsidRDefault="00D91EF0">
      <w:pPr>
        <w:pStyle w:val="BodyText"/>
      </w:pPr>
    </w:p>
    <w:p w14:paraId="42D220DF" w14:textId="77777777" w:rsidR="00D91EF0" w:rsidRDefault="002821D5">
      <w:pPr>
        <w:pStyle w:val="Heading3"/>
        <w:rPr>
          <w:u w:val="none"/>
        </w:rPr>
      </w:pPr>
      <w:bookmarkStart w:id="24" w:name="_TOC_250005"/>
      <w:bookmarkEnd w:id="24"/>
      <w:r>
        <w:rPr>
          <w:u w:val="thick"/>
        </w:rPr>
        <w:t>Parental Leave Policy</w:t>
      </w:r>
    </w:p>
    <w:p w14:paraId="42D220E0" w14:textId="77777777" w:rsidR="00D91EF0" w:rsidRDefault="002821D5">
      <w:pPr>
        <w:pStyle w:val="BodyText"/>
        <w:spacing w:before="120"/>
        <w:ind w:left="100" w:right="2972"/>
      </w:pPr>
      <w:r>
        <w:t xml:space="preserve">The SLU Student Parental Leave policy is found at: </w:t>
      </w:r>
      <w:hyperlink r:id="rId61">
        <w:r>
          <w:rPr>
            <w:color w:val="0000FF"/>
            <w:u w:val="thick" w:color="0000FF"/>
          </w:rPr>
          <w:t>https://www.slu.edu/academics/graduate/gs_parental_leave_policy.pdf</w:t>
        </w:r>
      </w:hyperlink>
    </w:p>
    <w:p w14:paraId="42D220E1" w14:textId="77777777" w:rsidR="00D91EF0" w:rsidRDefault="00D91EF0">
      <w:pPr>
        <w:pStyle w:val="BodyText"/>
      </w:pPr>
    </w:p>
    <w:p w14:paraId="42D220E2" w14:textId="77777777" w:rsidR="00D91EF0" w:rsidRDefault="002821D5">
      <w:pPr>
        <w:pStyle w:val="Heading3"/>
        <w:rPr>
          <w:u w:val="none"/>
        </w:rPr>
      </w:pPr>
      <w:bookmarkStart w:id="25" w:name="_TOC_250004"/>
      <w:bookmarkEnd w:id="25"/>
      <w:r>
        <w:rPr>
          <w:u w:val="thick"/>
        </w:rPr>
        <w:t>Professional Competence and Probation</w:t>
      </w:r>
    </w:p>
    <w:p w14:paraId="42D220E3" w14:textId="77777777" w:rsidR="00D91EF0" w:rsidRDefault="002821D5">
      <w:pPr>
        <w:pStyle w:val="BodyText"/>
        <w:spacing w:before="120"/>
        <w:ind w:left="100" w:right="120"/>
        <w:jc w:val="both"/>
      </w:pPr>
      <w:r>
        <w:t xml:space="preserve">Professional competence refers to expected behaviors that are required of Saint Louis University School of Social Work students who are also developing as professionals. Students are expected to maintain </w:t>
      </w:r>
      <w:r>
        <w:lastRenderedPageBreak/>
        <w:t>positive and constructive interpersonal communications and relationships with faculty, students, staff, and persons in practicum agencies. Students are expected to positively contribute to the academic learning environment within the classroom, school, and in practicum placements. This includes respecting diversity and not participating in any form of discriminatory actions. As a student in a professional school, emotional stability is necessary for practice.</w:t>
      </w:r>
    </w:p>
    <w:p w14:paraId="42D220E4" w14:textId="77777777" w:rsidR="00D91EF0" w:rsidRDefault="00D91EF0">
      <w:pPr>
        <w:pStyle w:val="BodyText"/>
      </w:pPr>
    </w:p>
    <w:p w14:paraId="42D220E5" w14:textId="77777777" w:rsidR="00D91EF0" w:rsidRDefault="002821D5">
      <w:pPr>
        <w:pStyle w:val="BodyText"/>
        <w:ind w:left="100" w:right="128"/>
        <w:jc w:val="both"/>
      </w:pPr>
      <w:r>
        <w:t xml:space="preserve">Students enrolled in the Applied Behavior Analyst Program and courses are </w:t>
      </w:r>
      <w:r>
        <w:rPr>
          <w:spacing w:val="-3"/>
        </w:rPr>
        <w:t xml:space="preserve">asked </w:t>
      </w:r>
      <w:r>
        <w:t>to abide by the Behavior</w:t>
      </w:r>
      <w:r>
        <w:rPr>
          <w:spacing w:val="-10"/>
        </w:rPr>
        <w:t xml:space="preserve"> </w:t>
      </w:r>
      <w:r>
        <w:t>Analyst</w:t>
      </w:r>
      <w:r>
        <w:rPr>
          <w:spacing w:val="-10"/>
        </w:rPr>
        <w:t xml:space="preserve"> </w:t>
      </w:r>
      <w:r>
        <w:t>Certification</w:t>
      </w:r>
      <w:r>
        <w:rPr>
          <w:spacing w:val="-10"/>
        </w:rPr>
        <w:t xml:space="preserve"> </w:t>
      </w:r>
      <w:r>
        <w:t>Board</w:t>
      </w:r>
      <w:r>
        <w:rPr>
          <w:spacing w:val="-9"/>
        </w:rPr>
        <w:t xml:space="preserve"> </w:t>
      </w:r>
      <w:r>
        <w:t>Guidelines</w:t>
      </w:r>
      <w:r>
        <w:rPr>
          <w:spacing w:val="-10"/>
        </w:rPr>
        <w:t xml:space="preserve"> </w:t>
      </w:r>
      <w:r>
        <w:t>for</w:t>
      </w:r>
      <w:r>
        <w:rPr>
          <w:spacing w:val="-10"/>
        </w:rPr>
        <w:t xml:space="preserve"> </w:t>
      </w:r>
      <w:r>
        <w:t>Responsible</w:t>
      </w:r>
      <w:r>
        <w:rPr>
          <w:spacing w:val="-9"/>
        </w:rPr>
        <w:t xml:space="preserve"> </w:t>
      </w:r>
      <w:r>
        <w:t>Conduct</w:t>
      </w:r>
      <w:r>
        <w:rPr>
          <w:spacing w:val="-10"/>
        </w:rPr>
        <w:t xml:space="preserve"> </w:t>
      </w:r>
      <w:r>
        <w:t>for</w:t>
      </w:r>
      <w:r>
        <w:rPr>
          <w:spacing w:val="-10"/>
        </w:rPr>
        <w:t xml:space="preserve"> </w:t>
      </w:r>
      <w:r>
        <w:t>Behavior</w:t>
      </w:r>
      <w:r>
        <w:rPr>
          <w:spacing w:val="-9"/>
        </w:rPr>
        <w:t xml:space="preserve"> </w:t>
      </w:r>
      <w:r>
        <w:t>Analysts</w:t>
      </w:r>
      <w:r>
        <w:rPr>
          <w:spacing w:val="-10"/>
        </w:rPr>
        <w:t xml:space="preserve"> </w:t>
      </w:r>
      <w:r>
        <w:t>(</w:t>
      </w:r>
      <w:r>
        <w:rPr>
          <w:b/>
        </w:rPr>
        <w:t>Appendix B</w:t>
      </w:r>
      <w:r>
        <w:t>).</w:t>
      </w:r>
    </w:p>
    <w:p w14:paraId="42D220E6" w14:textId="77777777" w:rsidR="00D91EF0" w:rsidRDefault="00D91EF0">
      <w:pPr>
        <w:pStyle w:val="BodyText"/>
      </w:pPr>
    </w:p>
    <w:p w14:paraId="42D220E7" w14:textId="77777777" w:rsidR="00D91EF0" w:rsidRDefault="002821D5">
      <w:pPr>
        <w:pStyle w:val="BodyText"/>
        <w:ind w:left="100"/>
      </w:pPr>
      <w:r>
        <w:t>In addition, a policy on Professional Expectations is included on every School of Social Work course syllabus. The policy is as follows:</w:t>
      </w:r>
    </w:p>
    <w:p w14:paraId="42D220E8" w14:textId="77777777" w:rsidR="00D91EF0" w:rsidRDefault="00D91EF0">
      <w:pPr>
        <w:pStyle w:val="BodyText"/>
      </w:pPr>
    </w:p>
    <w:p w14:paraId="42D220E9" w14:textId="77777777" w:rsidR="00D91EF0" w:rsidRDefault="002821D5">
      <w:pPr>
        <w:pStyle w:val="BodyText"/>
        <w:ind w:left="100"/>
      </w:pPr>
      <w:r>
        <w:t>Students are expected to demonstrate professionalism in classes. Expectations include:</w:t>
      </w:r>
    </w:p>
    <w:p w14:paraId="42D220EA" w14:textId="77777777" w:rsidR="00D91EF0" w:rsidRDefault="002821D5">
      <w:pPr>
        <w:pStyle w:val="ListParagraph"/>
        <w:numPr>
          <w:ilvl w:val="0"/>
          <w:numId w:val="2"/>
        </w:numPr>
        <w:tabs>
          <w:tab w:val="left" w:pos="820"/>
        </w:tabs>
      </w:pPr>
      <w:r>
        <w:t>Arriving promptly to class and leaving at the scheduled ending</w:t>
      </w:r>
      <w:r>
        <w:rPr>
          <w:spacing w:val="-19"/>
        </w:rPr>
        <w:t xml:space="preserve"> </w:t>
      </w:r>
      <w:r>
        <w:t>time.</w:t>
      </w:r>
    </w:p>
    <w:p w14:paraId="42D220EB" w14:textId="77777777" w:rsidR="00D91EF0" w:rsidRDefault="002821D5">
      <w:pPr>
        <w:pStyle w:val="ListParagraph"/>
        <w:numPr>
          <w:ilvl w:val="0"/>
          <w:numId w:val="2"/>
        </w:numPr>
        <w:tabs>
          <w:tab w:val="left" w:pos="820"/>
        </w:tabs>
      </w:pPr>
      <w:r>
        <w:t>Preparing thoroughly for each</w:t>
      </w:r>
      <w:r>
        <w:rPr>
          <w:spacing w:val="-6"/>
        </w:rPr>
        <w:t xml:space="preserve"> </w:t>
      </w:r>
      <w:r>
        <w:t>session.</w:t>
      </w:r>
    </w:p>
    <w:p w14:paraId="42D220EC" w14:textId="77777777" w:rsidR="00D91EF0" w:rsidRDefault="002821D5">
      <w:pPr>
        <w:pStyle w:val="ListParagraph"/>
        <w:numPr>
          <w:ilvl w:val="0"/>
          <w:numId w:val="2"/>
        </w:numPr>
        <w:tabs>
          <w:tab w:val="left" w:pos="820"/>
        </w:tabs>
      </w:pPr>
      <w:r>
        <w:t>Participating fully in all classroom activities and</w:t>
      </w:r>
      <w:r>
        <w:rPr>
          <w:spacing w:val="-13"/>
        </w:rPr>
        <w:t xml:space="preserve"> </w:t>
      </w:r>
      <w:r>
        <w:t>discussions.</w:t>
      </w:r>
    </w:p>
    <w:p w14:paraId="42D220ED" w14:textId="77777777" w:rsidR="00D91EF0" w:rsidRDefault="002821D5">
      <w:pPr>
        <w:pStyle w:val="ListParagraph"/>
        <w:numPr>
          <w:ilvl w:val="0"/>
          <w:numId w:val="2"/>
        </w:numPr>
        <w:tabs>
          <w:tab w:val="left" w:pos="820"/>
        </w:tabs>
      </w:pPr>
      <w:r>
        <w:t>Displaying</w:t>
      </w:r>
      <w:r>
        <w:rPr>
          <w:spacing w:val="-4"/>
        </w:rPr>
        <w:t xml:space="preserve"> </w:t>
      </w:r>
      <w:r>
        <w:t>respect</w:t>
      </w:r>
      <w:r>
        <w:rPr>
          <w:spacing w:val="-3"/>
        </w:rPr>
        <w:t xml:space="preserve"> </w:t>
      </w:r>
      <w:r>
        <w:t>for</w:t>
      </w:r>
      <w:r>
        <w:rPr>
          <w:spacing w:val="-3"/>
        </w:rPr>
        <w:t xml:space="preserve"> </w:t>
      </w:r>
      <w:r>
        <w:t>others’</w:t>
      </w:r>
      <w:r>
        <w:rPr>
          <w:spacing w:val="-3"/>
        </w:rPr>
        <w:t xml:space="preserve"> </w:t>
      </w:r>
      <w:r>
        <w:t>ideas</w:t>
      </w:r>
      <w:r>
        <w:rPr>
          <w:spacing w:val="-3"/>
        </w:rPr>
        <w:t xml:space="preserve"> </w:t>
      </w:r>
      <w:r>
        <w:t>and</w:t>
      </w:r>
      <w:r>
        <w:rPr>
          <w:spacing w:val="-4"/>
        </w:rPr>
        <w:t xml:space="preserve"> </w:t>
      </w:r>
      <w:r>
        <w:rPr>
          <w:spacing w:val="-3"/>
        </w:rPr>
        <w:t xml:space="preserve">different </w:t>
      </w:r>
      <w:r>
        <w:t>styles</w:t>
      </w:r>
      <w:r>
        <w:rPr>
          <w:spacing w:val="-3"/>
        </w:rPr>
        <w:t xml:space="preserve"> </w:t>
      </w:r>
      <w:r>
        <w:t>while</w:t>
      </w:r>
      <w:r>
        <w:rPr>
          <w:spacing w:val="-3"/>
        </w:rPr>
        <w:t xml:space="preserve"> </w:t>
      </w:r>
      <w:r>
        <w:t>offering</w:t>
      </w:r>
      <w:r>
        <w:rPr>
          <w:spacing w:val="-3"/>
        </w:rPr>
        <w:t xml:space="preserve"> </w:t>
      </w:r>
      <w:r>
        <w:t>own</w:t>
      </w:r>
      <w:r>
        <w:rPr>
          <w:spacing w:val="-3"/>
        </w:rPr>
        <w:t xml:space="preserve"> </w:t>
      </w:r>
      <w:r>
        <w:t>points</w:t>
      </w:r>
      <w:r>
        <w:rPr>
          <w:spacing w:val="-4"/>
        </w:rPr>
        <w:t xml:space="preserve"> </w:t>
      </w:r>
      <w:r>
        <w:t>of</w:t>
      </w:r>
      <w:r>
        <w:rPr>
          <w:spacing w:val="-3"/>
        </w:rPr>
        <w:t xml:space="preserve"> </w:t>
      </w:r>
      <w:r>
        <w:rPr>
          <w:spacing w:val="-4"/>
        </w:rPr>
        <w:t>view.</w:t>
      </w:r>
    </w:p>
    <w:p w14:paraId="42D220EE" w14:textId="77777777" w:rsidR="00D91EF0" w:rsidRDefault="002821D5">
      <w:pPr>
        <w:pStyle w:val="ListParagraph"/>
        <w:numPr>
          <w:ilvl w:val="0"/>
          <w:numId w:val="2"/>
        </w:numPr>
        <w:tabs>
          <w:tab w:val="left" w:pos="820"/>
        </w:tabs>
      </w:pPr>
      <w:r>
        <w:rPr>
          <w:spacing w:val="-3"/>
        </w:rPr>
        <w:t xml:space="preserve">Turning </w:t>
      </w:r>
      <w:r>
        <w:t>off all electronic devices (e.g., cell phones and others) during</w:t>
      </w:r>
      <w:r>
        <w:rPr>
          <w:spacing w:val="-19"/>
        </w:rPr>
        <w:t xml:space="preserve"> </w:t>
      </w:r>
      <w:r>
        <w:t>class.</w:t>
      </w:r>
    </w:p>
    <w:p w14:paraId="42D220EF" w14:textId="77777777" w:rsidR="00D91EF0" w:rsidRDefault="002821D5">
      <w:pPr>
        <w:pStyle w:val="ListParagraph"/>
        <w:numPr>
          <w:ilvl w:val="0"/>
          <w:numId w:val="2"/>
        </w:numPr>
        <w:tabs>
          <w:tab w:val="left" w:pos="820"/>
        </w:tabs>
      </w:pPr>
      <w:r>
        <w:t>Displaying</w:t>
      </w:r>
      <w:r>
        <w:rPr>
          <w:spacing w:val="-5"/>
        </w:rPr>
        <w:t xml:space="preserve"> </w:t>
      </w:r>
      <w:r>
        <w:t>respect</w:t>
      </w:r>
      <w:r>
        <w:rPr>
          <w:spacing w:val="-5"/>
        </w:rPr>
        <w:t xml:space="preserve"> </w:t>
      </w:r>
      <w:r>
        <w:t>for</w:t>
      </w:r>
      <w:r>
        <w:rPr>
          <w:spacing w:val="-5"/>
        </w:rPr>
        <w:t xml:space="preserve"> </w:t>
      </w:r>
      <w:r>
        <w:t>professors,</w:t>
      </w:r>
      <w:r>
        <w:rPr>
          <w:spacing w:val="-4"/>
        </w:rPr>
        <w:t xml:space="preserve"> </w:t>
      </w:r>
      <w:r>
        <w:t>as</w:t>
      </w:r>
      <w:r>
        <w:rPr>
          <w:spacing w:val="-5"/>
        </w:rPr>
        <w:t xml:space="preserve"> </w:t>
      </w:r>
      <w:r>
        <w:t>evidenced</w:t>
      </w:r>
      <w:r>
        <w:rPr>
          <w:spacing w:val="-5"/>
        </w:rPr>
        <w:t xml:space="preserve"> </w:t>
      </w:r>
      <w:r>
        <w:t>by</w:t>
      </w:r>
      <w:r>
        <w:rPr>
          <w:spacing w:val="-4"/>
        </w:rPr>
        <w:t xml:space="preserve"> </w:t>
      </w:r>
      <w:r>
        <w:t>following</w:t>
      </w:r>
      <w:r>
        <w:rPr>
          <w:spacing w:val="-5"/>
        </w:rPr>
        <w:t xml:space="preserve"> </w:t>
      </w:r>
      <w:r>
        <w:t>professional</w:t>
      </w:r>
      <w:r>
        <w:rPr>
          <w:spacing w:val="-5"/>
        </w:rPr>
        <w:t xml:space="preserve"> </w:t>
      </w:r>
      <w:r>
        <w:t>review</w:t>
      </w:r>
      <w:r>
        <w:rPr>
          <w:spacing w:val="-4"/>
        </w:rPr>
        <w:t xml:space="preserve"> </w:t>
      </w:r>
      <w:r>
        <w:t>process.</w:t>
      </w:r>
    </w:p>
    <w:p w14:paraId="42D220F1" w14:textId="77777777" w:rsidR="00D91EF0" w:rsidRDefault="002821D5">
      <w:pPr>
        <w:pStyle w:val="ListParagraph"/>
        <w:numPr>
          <w:ilvl w:val="0"/>
          <w:numId w:val="2"/>
        </w:numPr>
        <w:tabs>
          <w:tab w:val="left" w:pos="820"/>
        </w:tabs>
        <w:spacing w:before="34"/>
        <w:ind w:right="129"/>
      </w:pPr>
      <w:r>
        <w:t xml:space="preserve">Displaying professional behaviors via electronic communication with peers and </w:t>
      </w:r>
      <w:r>
        <w:rPr>
          <w:spacing w:val="-2"/>
        </w:rPr>
        <w:t xml:space="preserve">professors </w:t>
      </w:r>
      <w:r>
        <w:t>outside of classes must also be</w:t>
      </w:r>
      <w:r>
        <w:rPr>
          <w:spacing w:val="-9"/>
        </w:rPr>
        <w:t xml:space="preserve"> </w:t>
      </w:r>
      <w:r>
        <w:t>maintained.</w:t>
      </w:r>
    </w:p>
    <w:p w14:paraId="42D220F2" w14:textId="77777777" w:rsidR="00D91EF0" w:rsidRDefault="00D91EF0">
      <w:pPr>
        <w:pStyle w:val="BodyText"/>
        <w:spacing w:before="10"/>
        <w:rPr>
          <w:sz w:val="31"/>
        </w:rPr>
      </w:pPr>
    </w:p>
    <w:p w14:paraId="42D220F3" w14:textId="77777777" w:rsidR="00D91EF0" w:rsidRDefault="002821D5">
      <w:pPr>
        <w:pStyle w:val="Heading3"/>
        <w:rPr>
          <w:u w:val="none"/>
        </w:rPr>
      </w:pPr>
      <w:bookmarkStart w:id="26" w:name="_TOC_250003"/>
      <w:bookmarkEnd w:id="26"/>
      <w:r>
        <w:rPr>
          <w:u w:val="thick"/>
        </w:rPr>
        <w:t>Professional Review</w:t>
      </w:r>
    </w:p>
    <w:p w14:paraId="42D220F4" w14:textId="77777777" w:rsidR="00D91EF0" w:rsidRDefault="002821D5">
      <w:pPr>
        <w:pStyle w:val="BodyText"/>
        <w:spacing w:before="120"/>
        <w:ind w:left="100" w:right="118"/>
        <w:jc w:val="both"/>
      </w:pPr>
      <w:proofErr w:type="gramStart"/>
      <w:r>
        <w:t>In the event that</w:t>
      </w:r>
      <w:proofErr w:type="gramEnd"/>
      <w:r>
        <w:t xml:space="preserve"> a student is not demonstrating behaviors reflecting professional competence, then a faculty </w:t>
      </w:r>
      <w:r>
        <w:rPr>
          <w:spacing w:val="-4"/>
        </w:rPr>
        <w:t xml:space="preserve">member, </w:t>
      </w:r>
      <w:r>
        <w:t xml:space="preserve">student, </w:t>
      </w:r>
      <w:r>
        <w:rPr>
          <w:spacing w:val="-3"/>
        </w:rPr>
        <w:t xml:space="preserve">staff </w:t>
      </w:r>
      <w:r>
        <w:t xml:space="preserve">person, or practicum instructor can request a professional review with the Chair of the Student </w:t>
      </w:r>
      <w:r>
        <w:rPr>
          <w:spacing w:val="-3"/>
        </w:rPr>
        <w:t xml:space="preserve">Affairs </w:t>
      </w:r>
      <w:r>
        <w:t xml:space="preserve">Committee (SAC). The Chair of the SAC will then convene the faculty members of the SAC, which may include other faculty depending on the circumstance and faculty </w:t>
      </w:r>
      <w:r>
        <w:rPr>
          <w:spacing w:val="-3"/>
        </w:rPr>
        <w:t xml:space="preserve">availability. </w:t>
      </w:r>
      <w:r>
        <w:t xml:space="preserve">The SAC will review the </w:t>
      </w:r>
      <w:r>
        <w:rPr>
          <w:spacing w:val="-3"/>
        </w:rPr>
        <w:t xml:space="preserve">referral, </w:t>
      </w:r>
      <w:r>
        <w:t xml:space="preserve">obtain additional information if </w:t>
      </w:r>
      <w:proofErr w:type="gramStart"/>
      <w:r>
        <w:t>needed</w:t>
      </w:r>
      <w:proofErr w:type="gramEnd"/>
      <w:r>
        <w:t xml:space="preserve">, and meet with the student. The student </w:t>
      </w:r>
      <w:proofErr w:type="gramStart"/>
      <w:r>
        <w:t>is able to</w:t>
      </w:r>
      <w:proofErr w:type="gramEnd"/>
      <w:r>
        <w:t xml:space="preserve"> bring one person as an </w:t>
      </w:r>
      <w:r>
        <w:rPr>
          <w:spacing w:val="-3"/>
        </w:rPr>
        <w:t xml:space="preserve">“advocate” </w:t>
      </w:r>
      <w:r>
        <w:t xml:space="preserve">to the meeting if they desire. The outcome of the meeting would include any of the following: 1) A warning: a discussion with documentation for the student’s file </w:t>
      </w:r>
      <w:r>
        <w:rPr>
          <w:spacing w:val="-4"/>
        </w:rPr>
        <w:t xml:space="preserve">only. </w:t>
      </w:r>
      <w:r>
        <w:t xml:space="preserve">No further action will be </w:t>
      </w:r>
      <w:r>
        <w:rPr>
          <w:spacing w:val="-3"/>
        </w:rPr>
        <w:t xml:space="preserve">taken, </w:t>
      </w:r>
      <w:r>
        <w:t xml:space="preserve">but future violations of standards or policies may result in probation or dismissal; 2) Suspended Imposition of Probation: The student must complete clearly defined tasks by set deadlines to remain in good standing. If the student does not complete tasks by deadlines, student will be placed on probation; 3) Non-Academic Probation: The student must complete clearly defined tasks by set deadlines to remain in and graduate from the program and have no further violations while in the program. Students pursuing degrees requiring practicum who are placed on probation for professional competence violations may not plan or complete a practicum until they are no longer on probation; or 4) Dismissal: The student is dismissed from the program and must appeal to remain in the program. The overall focus for the first three outcomes will be strengths and educationally based </w:t>
      </w:r>
      <w:proofErr w:type="gramStart"/>
      <w:r>
        <w:t>in order to</w:t>
      </w:r>
      <w:proofErr w:type="gramEnd"/>
      <w:r>
        <w:t xml:space="preserve"> assist the student in continuing with and achieving success in the program. The SAC will then submit a report with recommendations to the Director of the program in which the student is enrolled. The Program Director will then </w:t>
      </w:r>
      <w:r>
        <w:rPr>
          <w:spacing w:val="-3"/>
        </w:rPr>
        <w:t xml:space="preserve">make </w:t>
      </w:r>
      <w:r>
        <w:t>a final determination and will meet with the student to discuss the final decision and provide a written letter or contract. If the student desires to appeal the decision, the student must present a written appeal to the Director of the School within 10 business</w:t>
      </w:r>
      <w:r>
        <w:rPr>
          <w:spacing w:val="-3"/>
        </w:rPr>
        <w:t xml:space="preserve"> days </w:t>
      </w:r>
      <w:r>
        <w:t>of the notice of the outcome of the review meeting.</w:t>
      </w:r>
    </w:p>
    <w:p w14:paraId="42D220F5" w14:textId="77777777" w:rsidR="00D91EF0" w:rsidRDefault="00D91EF0">
      <w:pPr>
        <w:pStyle w:val="BodyText"/>
        <w:spacing w:before="10"/>
        <w:rPr>
          <w:sz w:val="31"/>
        </w:rPr>
      </w:pPr>
    </w:p>
    <w:p w14:paraId="42D220F6" w14:textId="77777777" w:rsidR="00D91EF0" w:rsidRDefault="002821D5">
      <w:pPr>
        <w:pStyle w:val="Heading3"/>
        <w:rPr>
          <w:u w:val="none"/>
        </w:rPr>
      </w:pPr>
      <w:bookmarkStart w:id="27" w:name="_TOC_250002"/>
      <w:bookmarkEnd w:id="27"/>
      <w:r>
        <w:rPr>
          <w:u w:val="thick"/>
        </w:rPr>
        <w:t>Registration, Continuous Enrollment and Dropping Courses or Withdrawals</w:t>
      </w:r>
    </w:p>
    <w:p w14:paraId="42D220F7" w14:textId="77777777" w:rsidR="00D91EF0" w:rsidRDefault="002821D5">
      <w:pPr>
        <w:pStyle w:val="BodyText"/>
        <w:spacing w:before="120"/>
        <w:ind w:left="100" w:right="122"/>
        <w:jc w:val="both"/>
      </w:pPr>
      <w:r>
        <w:t xml:space="preserve">Students are required to register on-line in the SLU banner self-service system after meeting with their </w:t>
      </w:r>
      <w:r>
        <w:lastRenderedPageBreak/>
        <w:t xml:space="preserve">advisor and </w:t>
      </w:r>
      <w:hyperlink r:id="rId62">
        <w:r>
          <w:rPr>
            <w:color w:val="0000FF"/>
            <w:u w:val="thick" w:color="0000FF"/>
          </w:rPr>
          <w:t>reviewing program requirements and roadmaps as listed in SLU’s catalog</w:t>
        </w:r>
      </w:hyperlink>
      <w:r>
        <w:t xml:space="preserve">. Students must maintain </w:t>
      </w:r>
      <w:hyperlink r:id="rId63">
        <w:r>
          <w:rPr>
            <w:color w:val="0000FF"/>
            <w:u w:val="thick" w:color="0000FF"/>
          </w:rPr>
          <w:t>continuous enrollment</w:t>
        </w:r>
        <w:r>
          <w:rPr>
            <w:color w:val="0000FF"/>
          </w:rPr>
          <w:t xml:space="preserve"> </w:t>
        </w:r>
      </w:hyperlink>
      <w:r>
        <w:t>for Fall and Spring semesters.</w:t>
      </w:r>
    </w:p>
    <w:p w14:paraId="42D220F8" w14:textId="77777777" w:rsidR="00D91EF0" w:rsidRDefault="00D91EF0">
      <w:pPr>
        <w:pStyle w:val="BodyText"/>
      </w:pPr>
    </w:p>
    <w:p w14:paraId="42D220F9" w14:textId="77777777" w:rsidR="00D91EF0" w:rsidRDefault="002821D5">
      <w:pPr>
        <w:pStyle w:val="BodyText"/>
        <w:ind w:left="100" w:right="118"/>
        <w:jc w:val="both"/>
      </w:pPr>
      <w:r>
        <w:t>Registration for the spring semester generally takes place in November. Registration for both summer and fall semesters takes place in April. New student registration takes place in July for fall semester. Students are urged to register early to secure the classes they need. Late Registration begins on the first day of classes and late fees will be incurred.</w:t>
      </w:r>
    </w:p>
    <w:p w14:paraId="42D220FA" w14:textId="77777777" w:rsidR="00D91EF0" w:rsidRDefault="00D91EF0">
      <w:pPr>
        <w:pStyle w:val="BodyText"/>
      </w:pPr>
    </w:p>
    <w:p w14:paraId="42D220FB" w14:textId="77777777" w:rsidR="00D91EF0" w:rsidRDefault="002821D5">
      <w:pPr>
        <w:pStyle w:val="BodyText"/>
        <w:ind w:left="100" w:right="122"/>
        <w:jc w:val="both"/>
      </w:pPr>
      <w:r>
        <w:t xml:space="preserve">Students are responsible for </w:t>
      </w:r>
      <w:hyperlink r:id="rId64">
        <w:r>
          <w:rPr>
            <w:color w:val="0000FF"/>
            <w:u w:val="thick" w:color="0000FF"/>
          </w:rPr>
          <w:t>adding, dropping or withdrawing from courses in accordance with SLU’s</w:t>
        </w:r>
      </w:hyperlink>
      <w:r>
        <w:rPr>
          <w:color w:val="0000FF"/>
        </w:rPr>
        <w:t xml:space="preserve"> </w:t>
      </w:r>
      <w:hyperlink r:id="rId65">
        <w:r>
          <w:rPr>
            <w:color w:val="0000FF"/>
            <w:u w:val="thick" w:color="0000FF"/>
          </w:rPr>
          <w:t>Registrar policies and deadlines.</w:t>
        </w:r>
      </w:hyperlink>
      <w:r>
        <w:rPr>
          <w:color w:val="0000FF"/>
        </w:rPr>
        <w:t xml:space="preserve"> </w:t>
      </w:r>
      <w:r>
        <w:t xml:space="preserve">This includes stated </w:t>
      </w:r>
      <w:hyperlink r:id="rId66">
        <w:r>
          <w:rPr>
            <w:color w:val="0000FF"/>
          </w:rPr>
          <w:t xml:space="preserve">tuition refund deadlines </w:t>
        </w:r>
      </w:hyperlink>
      <w:r>
        <w:t xml:space="preserve">the program and school cannot override. See Registrar’s website for form </w:t>
      </w:r>
      <w:hyperlink r:id="rId67">
        <w:r>
          <w:rPr>
            <w:color w:val="0000FF"/>
            <w:u w:val="thick" w:color="0000FF"/>
          </w:rPr>
          <w:t>https://www.slu.edu/registrar/register/forms.php</w:t>
        </w:r>
      </w:hyperlink>
    </w:p>
    <w:p w14:paraId="42D220FC" w14:textId="77777777" w:rsidR="00D91EF0" w:rsidRDefault="00D91EF0">
      <w:pPr>
        <w:pStyle w:val="BodyText"/>
        <w:spacing w:before="10"/>
        <w:rPr>
          <w:sz w:val="31"/>
        </w:rPr>
      </w:pPr>
    </w:p>
    <w:p w14:paraId="42D220FD" w14:textId="77777777" w:rsidR="00D91EF0" w:rsidRDefault="002821D5">
      <w:pPr>
        <w:pStyle w:val="Heading3"/>
        <w:rPr>
          <w:u w:val="none"/>
        </w:rPr>
      </w:pPr>
      <w:r>
        <w:rPr>
          <w:u w:val="thick"/>
        </w:rPr>
        <w:t>Switching Degrees within the School of Social Work</w:t>
      </w:r>
    </w:p>
    <w:p w14:paraId="42D220FE" w14:textId="77777777" w:rsidR="00D91EF0" w:rsidRDefault="002821D5">
      <w:pPr>
        <w:pStyle w:val="BodyText"/>
        <w:spacing w:before="120"/>
        <w:ind w:left="100" w:right="123"/>
        <w:jc w:val="both"/>
      </w:pPr>
      <w:r>
        <w:t>Any student who wants to switch degrees (from MSABA to MSWABA or vice versa) must apply as a new student to the new degree program and complete the following steps:</w:t>
      </w:r>
    </w:p>
    <w:p w14:paraId="42D22100" w14:textId="77777777" w:rsidR="00D91EF0" w:rsidRDefault="002821D5">
      <w:pPr>
        <w:pStyle w:val="ListParagraph"/>
        <w:numPr>
          <w:ilvl w:val="0"/>
          <w:numId w:val="1"/>
        </w:numPr>
        <w:tabs>
          <w:tab w:val="left" w:pos="640"/>
        </w:tabs>
        <w:spacing w:before="34"/>
        <w:ind w:right="120"/>
        <w:jc w:val="both"/>
      </w:pPr>
      <w:r>
        <w:t>A</w:t>
      </w:r>
      <w:r>
        <w:rPr>
          <w:color w:val="0000FF"/>
        </w:rPr>
        <w:t xml:space="preserve"> </w:t>
      </w:r>
      <w:hyperlink r:id="rId68">
        <w:r>
          <w:rPr>
            <w:color w:val="0000FF"/>
            <w:u w:val="thick" w:color="0000FF"/>
          </w:rPr>
          <w:t>Petition to Amend the Graduate Program</w:t>
        </w:r>
      </w:hyperlink>
      <w:r>
        <w:t xml:space="preserve">, and adhere to all requirements and deadlines for applications and admittance into the new degree program as appropriate, including (but not limited to) interviews, submission of </w:t>
      </w:r>
      <w:r>
        <w:rPr>
          <w:spacing w:val="-3"/>
        </w:rPr>
        <w:t xml:space="preserve">letters </w:t>
      </w:r>
      <w:r>
        <w:t>of recommendations, transcripts from other institutions,</w:t>
      </w:r>
      <w:r>
        <w:rPr>
          <w:spacing w:val="-2"/>
        </w:rPr>
        <w:t xml:space="preserve"> </w:t>
      </w:r>
      <w:r>
        <w:t>etc.</w:t>
      </w:r>
    </w:p>
    <w:p w14:paraId="42D22101" w14:textId="77777777" w:rsidR="00D91EF0" w:rsidRDefault="002821D5">
      <w:pPr>
        <w:pStyle w:val="ListParagraph"/>
        <w:numPr>
          <w:ilvl w:val="0"/>
          <w:numId w:val="1"/>
        </w:numPr>
        <w:tabs>
          <w:tab w:val="left" w:pos="640"/>
        </w:tabs>
        <w:ind w:right="122"/>
        <w:jc w:val="both"/>
      </w:pPr>
      <w:r>
        <w:rPr>
          <w:spacing w:val="-3"/>
        </w:rPr>
        <w:t xml:space="preserve">Write </w:t>
      </w:r>
      <w:r>
        <w:t>a letter to the ABA and MSW program committees explaining why a switch is being requested. The letter should be submitted to the Program Directors of each program at the same time</w:t>
      </w:r>
      <w:r>
        <w:rPr>
          <w:spacing w:val="7"/>
        </w:rPr>
        <w:t xml:space="preserve"> </w:t>
      </w:r>
      <w:r>
        <w:t>as</w:t>
      </w:r>
      <w:r>
        <w:rPr>
          <w:spacing w:val="-5"/>
        </w:rPr>
        <w:t xml:space="preserve"> </w:t>
      </w:r>
      <w:r>
        <w:t>the</w:t>
      </w:r>
      <w:r>
        <w:rPr>
          <w:spacing w:val="-6"/>
        </w:rPr>
        <w:t xml:space="preserve"> </w:t>
      </w:r>
      <w:r>
        <w:t>new</w:t>
      </w:r>
      <w:r>
        <w:rPr>
          <w:spacing w:val="-6"/>
        </w:rPr>
        <w:t xml:space="preserve"> </w:t>
      </w:r>
      <w:r>
        <w:t>application</w:t>
      </w:r>
      <w:r>
        <w:rPr>
          <w:spacing w:val="-6"/>
        </w:rPr>
        <w:t xml:space="preserve"> </w:t>
      </w:r>
      <w:r>
        <w:t>is</w:t>
      </w:r>
      <w:r>
        <w:rPr>
          <w:spacing w:val="-5"/>
        </w:rPr>
        <w:t xml:space="preserve"> </w:t>
      </w:r>
      <w:r>
        <w:t>submitted.</w:t>
      </w:r>
      <w:r>
        <w:rPr>
          <w:spacing w:val="-6"/>
        </w:rPr>
        <w:t xml:space="preserve"> </w:t>
      </w:r>
      <w:r>
        <w:t>This</w:t>
      </w:r>
      <w:r>
        <w:rPr>
          <w:spacing w:val="-6"/>
        </w:rPr>
        <w:t xml:space="preserve"> </w:t>
      </w:r>
      <w:r>
        <w:t>letter</w:t>
      </w:r>
      <w:r>
        <w:rPr>
          <w:spacing w:val="-6"/>
        </w:rPr>
        <w:t xml:space="preserve"> </w:t>
      </w:r>
      <w:r>
        <w:t>can</w:t>
      </w:r>
      <w:r>
        <w:rPr>
          <w:spacing w:val="-5"/>
        </w:rPr>
        <w:t xml:space="preserve"> </w:t>
      </w:r>
      <w:r>
        <w:t>be</w:t>
      </w:r>
      <w:r>
        <w:rPr>
          <w:spacing w:val="-6"/>
        </w:rPr>
        <w:t xml:space="preserve"> </w:t>
      </w:r>
      <w:r>
        <w:t>used</w:t>
      </w:r>
      <w:r>
        <w:rPr>
          <w:spacing w:val="-6"/>
        </w:rPr>
        <w:t xml:space="preserve"> </w:t>
      </w:r>
      <w:r>
        <w:t>as</w:t>
      </w:r>
      <w:r>
        <w:rPr>
          <w:spacing w:val="-5"/>
        </w:rPr>
        <w:t xml:space="preserve"> </w:t>
      </w:r>
      <w:r>
        <w:t>the</w:t>
      </w:r>
      <w:r>
        <w:rPr>
          <w:spacing w:val="-6"/>
        </w:rPr>
        <w:t xml:space="preserve"> </w:t>
      </w:r>
      <w:r>
        <w:t>writing</w:t>
      </w:r>
      <w:r>
        <w:rPr>
          <w:spacing w:val="-6"/>
        </w:rPr>
        <w:t xml:space="preserve"> </w:t>
      </w:r>
      <w:r>
        <w:t>sample</w:t>
      </w:r>
      <w:r>
        <w:rPr>
          <w:spacing w:val="-6"/>
        </w:rPr>
        <w:t xml:space="preserve"> </w:t>
      </w:r>
      <w:r>
        <w:t>required</w:t>
      </w:r>
      <w:r>
        <w:rPr>
          <w:spacing w:val="-5"/>
        </w:rPr>
        <w:t xml:space="preserve"> </w:t>
      </w:r>
      <w:r>
        <w:t>for application.</w:t>
      </w:r>
    </w:p>
    <w:p w14:paraId="42D22102" w14:textId="77777777" w:rsidR="00D91EF0" w:rsidRDefault="002821D5">
      <w:pPr>
        <w:pStyle w:val="ListParagraph"/>
        <w:numPr>
          <w:ilvl w:val="0"/>
          <w:numId w:val="1"/>
        </w:numPr>
        <w:tabs>
          <w:tab w:val="left" w:pos="640"/>
        </w:tabs>
        <w:ind w:right="123"/>
        <w:jc w:val="both"/>
      </w:pPr>
      <w:r>
        <w:rPr>
          <w:spacing w:val="-4"/>
        </w:rPr>
        <w:t xml:space="preserve">Transfer </w:t>
      </w:r>
      <w:r>
        <w:t xml:space="preserve">credits, if </w:t>
      </w:r>
      <w:r>
        <w:rPr>
          <w:spacing w:val="-6"/>
        </w:rPr>
        <w:t xml:space="preserve">any, </w:t>
      </w:r>
      <w:r>
        <w:t>from either program to the new program is at the discretion and assessment of the Program</w:t>
      </w:r>
      <w:r>
        <w:rPr>
          <w:spacing w:val="-5"/>
        </w:rPr>
        <w:t xml:space="preserve"> </w:t>
      </w:r>
      <w:r>
        <w:rPr>
          <w:spacing w:val="-4"/>
        </w:rPr>
        <w:t>Director.</w:t>
      </w:r>
    </w:p>
    <w:p w14:paraId="42D22103" w14:textId="77777777" w:rsidR="00D91EF0" w:rsidRDefault="002821D5">
      <w:pPr>
        <w:pStyle w:val="ListParagraph"/>
        <w:numPr>
          <w:ilvl w:val="0"/>
          <w:numId w:val="1"/>
        </w:numPr>
        <w:tabs>
          <w:tab w:val="left" w:pos="640"/>
        </w:tabs>
        <w:ind w:right="123"/>
        <w:jc w:val="both"/>
      </w:pPr>
      <w:r>
        <w:t xml:space="preserve">MSABA students wishing to switch degrees must do so </w:t>
      </w:r>
      <w:r>
        <w:rPr>
          <w:spacing w:val="-3"/>
        </w:rPr>
        <w:t xml:space="preserve">before </w:t>
      </w:r>
      <w:r>
        <w:t xml:space="preserve">completion of ABA 5748 (Behavior Change and Processes) and/or </w:t>
      </w:r>
      <w:r>
        <w:rPr>
          <w:spacing w:val="-3"/>
        </w:rPr>
        <w:t xml:space="preserve">before </w:t>
      </w:r>
      <w:r>
        <w:t>completion of the second ABA</w:t>
      </w:r>
      <w:r>
        <w:rPr>
          <w:spacing w:val="-20"/>
        </w:rPr>
        <w:t xml:space="preserve"> </w:t>
      </w:r>
      <w:r>
        <w:t>practicum.</w:t>
      </w:r>
    </w:p>
    <w:p w14:paraId="4CA84AAF" w14:textId="77777777" w:rsidR="00257547" w:rsidRDefault="00257547" w:rsidP="00257547">
      <w:pPr>
        <w:tabs>
          <w:tab w:val="left" w:pos="640"/>
        </w:tabs>
        <w:ind w:left="100" w:right="123"/>
      </w:pPr>
    </w:p>
    <w:p w14:paraId="41B87A20" w14:textId="0E8F24D8" w:rsidR="00257547" w:rsidRDefault="00257547" w:rsidP="00257547">
      <w:pPr>
        <w:tabs>
          <w:tab w:val="left" w:pos="640"/>
        </w:tabs>
        <w:ind w:left="100" w:right="123"/>
      </w:pPr>
      <w:r>
        <w:rPr>
          <w:b/>
          <w:bCs/>
          <w:u w:val="single"/>
        </w:rPr>
        <w:t>Switching Tracks within the MS ABA Program</w:t>
      </w:r>
    </w:p>
    <w:p w14:paraId="25CDC6E7" w14:textId="092BDF6F" w:rsidR="00257547" w:rsidRDefault="00F40F7C" w:rsidP="00257547">
      <w:pPr>
        <w:tabs>
          <w:tab w:val="left" w:pos="640"/>
        </w:tabs>
        <w:ind w:left="100" w:right="123"/>
      </w:pPr>
      <w:r>
        <w:t xml:space="preserve">The MS ABA Clinical and MS ABA Research tracks are treated as separate programs, meaning that students cannot switch between the two tracks without specific approval from the department. Should a student wish to switch tracks, they must do so no later than their </w:t>
      </w:r>
      <w:r w:rsidRPr="00F40F7C">
        <w:rPr>
          <w:b/>
          <w:bCs/>
          <w:i/>
          <w:iCs/>
        </w:rPr>
        <w:t>second semester</w:t>
      </w:r>
      <w:r>
        <w:t xml:space="preserve"> in the program or before the completion of ABA 5748 (Behavior Change and Process) and/or before the completion of the second ABA practicum. </w:t>
      </w:r>
    </w:p>
    <w:p w14:paraId="4877F748" w14:textId="77777777" w:rsidR="00F40F7C" w:rsidRDefault="00F40F7C" w:rsidP="00257547">
      <w:pPr>
        <w:tabs>
          <w:tab w:val="left" w:pos="640"/>
        </w:tabs>
        <w:ind w:left="100" w:right="123"/>
      </w:pPr>
    </w:p>
    <w:p w14:paraId="35593061" w14:textId="0EA4AD12" w:rsidR="00F40F7C" w:rsidRDefault="00F40F7C" w:rsidP="00257547">
      <w:pPr>
        <w:tabs>
          <w:tab w:val="left" w:pos="640"/>
        </w:tabs>
        <w:ind w:left="100" w:right="123"/>
      </w:pPr>
      <w:r>
        <w:t xml:space="preserve">If there are circumstances for which a student does need to switch programs, the following steps must be followed. </w:t>
      </w:r>
    </w:p>
    <w:p w14:paraId="61C80BDA" w14:textId="0B42A126" w:rsidR="00F40F7C" w:rsidRDefault="00F40F7C" w:rsidP="00F40F7C">
      <w:pPr>
        <w:pStyle w:val="ListParagraph"/>
        <w:numPr>
          <w:ilvl w:val="0"/>
          <w:numId w:val="10"/>
        </w:numPr>
        <w:tabs>
          <w:tab w:val="left" w:pos="640"/>
        </w:tabs>
        <w:ind w:right="123"/>
      </w:pPr>
      <w:proofErr w:type="gramStart"/>
      <w:r>
        <w:t>Student</w:t>
      </w:r>
      <w:proofErr w:type="gramEnd"/>
      <w:r>
        <w:t xml:space="preserve"> will complete a petition to change tracks within the MS ABA program. This petition must be submitted to the program director of the ABA program no later than two weeks prior to the semester one intends to change programs. </w:t>
      </w:r>
      <w:proofErr w:type="gramStart"/>
      <w:r>
        <w:t>Student</w:t>
      </w:r>
      <w:proofErr w:type="gramEnd"/>
      <w:r>
        <w:t xml:space="preserve"> should be sure to include the reason for the petition. </w:t>
      </w:r>
    </w:p>
    <w:p w14:paraId="05F2D0A5" w14:textId="71E17C13" w:rsidR="00F40F7C" w:rsidRDefault="00F40F7C" w:rsidP="00F40F7C">
      <w:pPr>
        <w:pStyle w:val="ListParagraph"/>
        <w:numPr>
          <w:ilvl w:val="0"/>
          <w:numId w:val="10"/>
        </w:numPr>
        <w:tabs>
          <w:tab w:val="left" w:pos="640"/>
        </w:tabs>
        <w:ind w:right="123"/>
      </w:pPr>
      <w:r>
        <w:t xml:space="preserve">Upon approval, the student will remain in the new track until graduation. </w:t>
      </w:r>
    </w:p>
    <w:p w14:paraId="513FB4DB" w14:textId="77777777" w:rsidR="00F40F7C" w:rsidRDefault="00F40F7C" w:rsidP="00F40F7C">
      <w:pPr>
        <w:tabs>
          <w:tab w:val="left" w:pos="640"/>
        </w:tabs>
        <w:ind w:right="123"/>
      </w:pPr>
    </w:p>
    <w:p w14:paraId="61243658" w14:textId="53A0DAE1" w:rsidR="00F40F7C" w:rsidRPr="00F40F7C" w:rsidRDefault="00F40F7C" w:rsidP="00F40F7C">
      <w:pPr>
        <w:tabs>
          <w:tab w:val="left" w:pos="640"/>
        </w:tabs>
        <w:ind w:right="123"/>
      </w:pPr>
      <w:r>
        <w:t xml:space="preserve">While rare, there are times when a student may need to take a course from a track in which they are not enrolled (an online course when enrolled in the research track, for example). This is highly discouraged by the department, but a student may be granted approval to do this in extenuating circumstances. Should a student incur special circumstances that requires them to take a course in a different track, they will complete the Petition to Take Online Course and submit it to the program director of the ABA program no later than two weeks prior to the </w:t>
      </w:r>
      <w:r>
        <w:rPr>
          <w:b/>
          <w:bCs/>
          <w:i/>
          <w:iCs/>
        </w:rPr>
        <w:t>end of the semester prior</w:t>
      </w:r>
      <w:r>
        <w:t xml:space="preserve"> to the course to be taken online. </w:t>
      </w:r>
    </w:p>
    <w:p w14:paraId="42D22104" w14:textId="77777777" w:rsidR="00D91EF0" w:rsidRDefault="00D91EF0">
      <w:pPr>
        <w:pStyle w:val="BodyText"/>
        <w:spacing w:before="1"/>
      </w:pPr>
    </w:p>
    <w:p w14:paraId="42D22105" w14:textId="77777777" w:rsidR="00D91EF0" w:rsidRDefault="002821D5">
      <w:pPr>
        <w:ind w:left="132" w:right="149"/>
        <w:jc w:val="center"/>
        <w:rPr>
          <w:b/>
          <w:sz w:val="19"/>
        </w:rPr>
      </w:pPr>
      <w:r>
        <w:rPr>
          <w:b/>
          <w:color w:val="538CD4"/>
          <w:sz w:val="28"/>
        </w:rPr>
        <w:t>ABA S</w:t>
      </w:r>
      <w:r>
        <w:rPr>
          <w:b/>
          <w:color w:val="538CD4"/>
          <w:sz w:val="19"/>
        </w:rPr>
        <w:t xml:space="preserve">TUDENT </w:t>
      </w:r>
      <w:r>
        <w:rPr>
          <w:b/>
          <w:color w:val="538CD4"/>
          <w:sz w:val="28"/>
        </w:rPr>
        <w:t>R</w:t>
      </w:r>
      <w:r>
        <w:rPr>
          <w:b/>
          <w:color w:val="538CD4"/>
          <w:sz w:val="19"/>
        </w:rPr>
        <w:t>ESOURCES</w:t>
      </w:r>
    </w:p>
    <w:p w14:paraId="42D22106" w14:textId="77777777" w:rsidR="00D91EF0" w:rsidRDefault="00D91EF0">
      <w:pPr>
        <w:pStyle w:val="BodyText"/>
        <w:spacing w:before="11"/>
        <w:rPr>
          <w:b/>
          <w:sz w:val="21"/>
        </w:rPr>
      </w:pPr>
    </w:p>
    <w:p w14:paraId="42D22107" w14:textId="77777777" w:rsidR="00D91EF0" w:rsidRDefault="002821D5">
      <w:pPr>
        <w:pStyle w:val="Heading3"/>
        <w:rPr>
          <w:u w:val="none"/>
        </w:rPr>
      </w:pPr>
      <w:bookmarkStart w:id="28" w:name="_TOC_250001"/>
      <w:bookmarkEnd w:id="28"/>
      <w:r>
        <w:rPr>
          <w:u w:val="thick"/>
        </w:rPr>
        <w:t>Student Association</w:t>
      </w:r>
    </w:p>
    <w:p w14:paraId="42D22108" w14:textId="77777777" w:rsidR="00D91EF0" w:rsidRDefault="002821D5">
      <w:pPr>
        <w:pStyle w:val="BodyText"/>
        <w:ind w:left="100" w:right="123"/>
        <w:jc w:val="both"/>
      </w:pPr>
      <w:r>
        <w:t xml:space="preserve">The ABA Student Association has an official student organization within the school and </w:t>
      </w:r>
      <w:r>
        <w:rPr>
          <w:spacing w:val="-3"/>
        </w:rPr>
        <w:t xml:space="preserve">university. </w:t>
      </w:r>
      <w:r>
        <w:t xml:space="preserve">This group has various activities throughout the </w:t>
      </w:r>
      <w:r>
        <w:rPr>
          <w:spacing w:val="-6"/>
        </w:rPr>
        <w:t xml:space="preserve">year. </w:t>
      </w:r>
      <w:r>
        <w:t xml:space="preserve">The group is open to all students. If interested in joining, please contact </w:t>
      </w:r>
      <w:r>
        <w:rPr>
          <w:spacing w:val="-8"/>
        </w:rPr>
        <w:t xml:space="preserve">Dr. </w:t>
      </w:r>
      <w:r>
        <w:t xml:space="preserve">Natalie Parks </w:t>
      </w:r>
      <w:hyperlink r:id="rId69">
        <w:r>
          <w:rPr>
            <w:color w:val="0000FF"/>
            <w:u w:val="thick" w:color="0000FF"/>
          </w:rPr>
          <w:t>natalie.parks@slu.edu</w:t>
        </w:r>
        <w:r>
          <w:rPr>
            <w:color w:val="0000FF"/>
          </w:rPr>
          <w:t xml:space="preserve"> </w:t>
        </w:r>
      </w:hyperlink>
      <w:r>
        <w:t>who serves as the</w:t>
      </w:r>
      <w:r>
        <w:rPr>
          <w:spacing w:val="-23"/>
        </w:rPr>
        <w:t xml:space="preserve"> </w:t>
      </w:r>
      <w:r>
        <w:rPr>
          <w:spacing w:val="-4"/>
        </w:rPr>
        <w:t>advisor.</w:t>
      </w:r>
    </w:p>
    <w:p w14:paraId="42D22109" w14:textId="77777777" w:rsidR="00D91EF0" w:rsidRDefault="00D91EF0">
      <w:pPr>
        <w:pStyle w:val="BodyText"/>
      </w:pPr>
    </w:p>
    <w:p w14:paraId="42D2210A" w14:textId="77777777" w:rsidR="00D91EF0" w:rsidRDefault="002821D5">
      <w:pPr>
        <w:pStyle w:val="BodyText"/>
        <w:ind w:left="100"/>
        <w:jc w:val="both"/>
      </w:pPr>
      <w:r>
        <w:t xml:space="preserve">All official student organizations at SLU can be on the </w:t>
      </w:r>
      <w:hyperlink r:id="rId70">
        <w:r>
          <w:rPr>
            <w:color w:val="0000FF"/>
            <w:u w:val="thick" w:color="0000FF"/>
          </w:rPr>
          <w:t>Student Involvement Center website.</w:t>
        </w:r>
      </w:hyperlink>
    </w:p>
    <w:p w14:paraId="42D2210B" w14:textId="77777777" w:rsidR="00D91EF0" w:rsidRDefault="002821D5">
      <w:pPr>
        <w:pStyle w:val="BodyText"/>
        <w:ind w:left="100" w:right="130"/>
        <w:jc w:val="both"/>
      </w:pPr>
      <w:r>
        <w:t xml:space="preserve">Specific service sites of interest to SSW students are found at: </w:t>
      </w:r>
      <w:hyperlink r:id="rId71">
        <w:r>
          <w:rPr>
            <w:color w:val="0000FF"/>
            <w:u w:val="thick" w:color="0000FF"/>
          </w:rPr>
          <w:t>https://www.slu.edu/life-at-slu/center-for-service/opportunities-to-serve.php</w:t>
        </w:r>
      </w:hyperlink>
    </w:p>
    <w:p w14:paraId="42D2210C" w14:textId="77777777" w:rsidR="00D91EF0" w:rsidRDefault="00D91EF0">
      <w:pPr>
        <w:pStyle w:val="BodyText"/>
      </w:pPr>
    </w:p>
    <w:p w14:paraId="42D2210D" w14:textId="77777777" w:rsidR="00D91EF0" w:rsidRDefault="002821D5">
      <w:pPr>
        <w:pStyle w:val="Heading3"/>
        <w:jc w:val="left"/>
        <w:rPr>
          <w:u w:val="none"/>
        </w:rPr>
      </w:pPr>
      <w:bookmarkStart w:id="29" w:name="_TOC_250000"/>
      <w:bookmarkEnd w:id="29"/>
      <w:r>
        <w:rPr>
          <w:u w:val="thick"/>
        </w:rPr>
        <w:t>Professional Resources</w:t>
      </w:r>
    </w:p>
    <w:p w14:paraId="42D2210E" w14:textId="77777777" w:rsidR="00D91EF0" w:rsidRDefault="002821D5">
      <w:pPr>
        <w:pStyle w:val="BodyText"/>
        <w:tabs>
          <w:tab w:val="left" w:pos="5139"/>
        </w:tabs>
        <w:ind w:left="100" w:right="2957"/>
      </w:pPr>
      <w:r>
        <w:t>Behavior Analyst</w:t>
      </w:r>
      <w:r>
        <w:rPr>
          <w:spacing w:val="-17"/>
        </w:rPr>
        <w:t xml:space="preserve"> </w:t>
      </w:r>
      <w:r>
        <w:t>Certification</w:t>
      </w:r>
      <w:r>
        <w:rPr>
          <w:spacing w:val="-8"/>
        </w:rPr>
        <w:t xml:space="preserve"> </w:t>
      </w:r>
      <w:r>
        <w:t>Board</w:t>
      </w:r>
      <w:r>
        <w:tab/>
      </w:r>
      <w:hyperlink r:id="rId72">
        <w:r>
          <w:rPr>
            <w:color w:val="0000FF"/>
            <w:spacing w:val="-2"/>
            <w:u w:val="thick" w:color="0000FF"/>
          </w:rPr>
          <w:t>www.bacb.com</w:t>
        </w:r>
      </w:hyperlink>
      <w:r>
        <w:rPr>
          <w:color w:val="0000FF"/>
          <w:spacing w:val="-2"/>
        </w:rPr>
        <w:t xml:space="preserve"> </w:t>
      </w:r>
      <w:r>
        <w:t>Missouri Association for Applied</w:t>
      </w:r>
      <w:r>
        <w:rPr>
          <w:spacing w:val="-30"/>
        </w:rPr>
        <w:t xml:space="preserve"> </w:t>
      </w:r>
      <w:r>
        <w:t>Behavior</w:t>
      </w:r>
      <w:r>
        <w:rPr>
          <w:spacing w:val="-8"/>
        </w:rPr>
        <w:t xml:space="preserve"> </w:t>
      </w:r>
      <w:r>
        <w:t>Analysis</w:t>
      </w:r>
      <w:r>
        <w:tab/>
      </w:r>
      <w:hyperlink r:id="rId73">
        <w:r>
          <w:rPr>
            <w:color w:val="0000FF"/>
            <w:spacing w:val="-3"/>
            <w:u w:val="thick" w:color="0000FF"/>
          </w:rPr>
          <w:t>www.moaba.org</w:t>
        </w:r>
      </w:hyperlink>
    </w:p>
    <w:p w14:paraId="42D2210F" w14:textId="77777777" w:rsidR="00D91EF0" w:rsidRDefault="002821D5">
      <w:pPr>
        <w:pStyle w:val="BodyText"/>
        <w:tabs>
          <w:tab w:val="left" w:pos="5139"/>
        </w:tabs>
        <w:ind w:left="100"/>
      </w:pPr>
      <w:r>
        <w:t>Association for Behavior</w:t>
      </w:r>
      <w:r>
        <w:rPr>
          <w:spacing w:val="-28"/>
        </w:rPr>
        <w:t xml:space="preserve"> </w:t>
      </w:r>
      <w:r>
        <w:t>Analysis</w:t>
      </w:r>
      <w:r>
        <w:rPr>
          <w:spacing w:val="-9"/>
        </w:rPr>
        <w:t xml:space="preserve"> </w:t>
      </w:r>
      <w:r>
        <w:t>International</w:t>
      </w:r>
      <w:r>
        <w:tab/>
      </w:r>
      <w:hyperlink r:id="rId74">
        <w:r>
          <w:rPr>
            <w:color w:val="0000FF"/>
            <w:u w:val="thick" w:color="0000FF"/>
          </w:rPr>
          <w:t>www.abainternational.org</w:t>
        </w:r>
      </w:hyperlink>
    </w:p>
    <w:p w14:paraId="42D22110" w14:textId="77777777" w:rsidR="00D91EF0" w:rsidRDefault="00D91EF0">
      <w:pPr>
        <w:pStyle w:val="BodyText"/>
      </w:pPr>
    </w:p>
    <w:p w14:paraId="42D22111" w14:textId="77777777" w:rsidR="00D91EF0" w:rsidRDefault="00D91EF0">
      <w:pPr>
        <w:pStyle w:val="BodyText"/>
      </w:pPr>
    </w:p>
    <w:p w14:paraId="42D22112" w14:textId="77777777" w:rsidR="00D91EF0" w:rsidRDefault="002821D5">
      <w:pPr>
        <w:spacing w:before="148"/>
        <w:ind w:left="132" w:right="239"/>
        <w:jc w:val="center"/>
        <w:rPr>
          <w:b/>
          <w:sz w:val="19"/>
        </w:rPr>
      </w:pPr>
      <w:r>
        <w:rPr>
          <w:b/>
          <w:color w:val="538CD4"/>
          <w:w w:val="105"/>
          <w:sz w:val="28"/>
        </w:rPr>
        <w:t>A</w:t>
      </w:r>
      <w:r>
        <w:rPr>
          <w:b/>
          <w:color w:val="538CD4"/>
          <w:w w:val="105"/>
          <w:sz w:val="19"/>
        </w:rPr>
        <w:t>PPENDICES</w:t>
      </w:r>
    </w:p>
    <w:p w14:paraId="42D22113" w14:textId="77777777" w:rsidR="00D91EF0" w:rsidRDefault="00D91EF0">
      <w:pPr>
        <w:pStyle w:val="BodyText"/>
        <w:spacing w:before="11"/>
        <w:rPr>
          <w:b/>
          <w:sz w:val="27"/>
        </w:rPr>
      </w:pPr>
    </w:p>
    <w:p w14:paraId="42D22114" w14:textId="77777777" w:rsidR="00D91EF0" w:rsidRDefault="002821D5">
      <w:pPr>
        <w:ind w:left="100"/>
        <w:rPr>
          <w:b/>
          <w:sz w:val="24"/>
        </w:rPr>
      </w:pPr>
      <w:r>
        <w:rPr>
          <w:b/>
          <w:sz w:val="24"/>
          <w:u w:val="thick"/>
        </w:rPr>
        <w:t>Appendix A</w:t>
      </w:r>
    </w:p>
    <w:p w14:paraId="42D22115" w14:textId="77777777" w:rsidR="00D91EF0" w:rsidRDefault="00D91EF0">
      <w:pPr>
        <w:pStyle w:val="BodyText"/>
        <w:spacing w:before="9"/>
        <w:rPr>
          <w:b/>
          <w:sz w:val="21"/>
        </w:rPr>
      </w:pPr>
    </w:p>
    <w:p w14:paraId="42D22116" w14:textId="77777777" w:rsidR="00D91EF0" w:rsidRDefault="002821D5">
      <w:pPr>
        <w:pStyle w:val="Heading3"/>
        <w:ind w:left="132" w:right="239"/>
        <w:jc w:val="center"/>
        <w:rPr>
          <w:rFonts w:ascii="Arial" w:hAnsi="Arial"/>
          <w:sz w:val="13"/>
          <w:u w:val="none"/>
        </w:rPr>
      </w:pPr>
      <w:r>
        <w:rPr>
          <w:u w:val="none"/>
        </w:rPr>
        <w:t>Behavior Analyst Certification Board</w:t>
      </w:r>
      <w:r>
        <w:rPr>
          <w:rFonts w:ascii="Arial" w:hAnsi="Arial"/>
          <w:position w:val="9"/>
          <w:sz w:val="13"/>
          <w:u w:val="none"/>
        </w:rPr>
        <w:t>®</w:t>
      </w:r>
    </w:p>
    <w:p w14:paraId="42D22117" w14:textId="77777777" w:rsidR="00D91EF0" w:rsidRDefault="00D91EF0">
      <w:pPr>
        <w:pStyle w:val="BodyText"/>
        <w:spacing w:before="2"/>
        <w:rPr>
          <w:rFonts w:ascii="Arial"/>
          <w:b/>
          <w:sz w:val="23"/>
        </w:rPr>
      </w:pPr>
    </w:p>
    <w:p w14:paraId="42D22118" w14:textId="77777777" w:rsidR="00D91EF0" w:rsidRDefault="002821D5">
      <w:pPr>
        <w:ind w:left="132" w:right="239"/>
        <w:jc w:val="center"/>
        <w:rPr>
          <w:b/>
        </w:rPr>
      </w:pPr>
      <w:r>
        <w:rPr>
          <w:b/>
        </w:rPr>
        <w:t>BCBA</w:t>
      </w:r>
      <w:r>
        <w:rPr>
          <w:rFonts w:ascii="Arial" w:hAnsi="Arial"/>
          <w:b/>
          <w:position w:val="9"/>
          <w:sz w:val="13"/>
        </w:rPr>
        <w:t xml:space="preserve">® </w:t>
      </w:r>
      <w:r>
        <w:rPr>
          <w:b/>
        </w:rPr>
        <w:t>&amp; BCABA</w:t>
      </w:r>
      <w:r>
        <w:rPr>
          <w:rFonts w:ascii="Arial" w:hAnsi="Arial"/>
          <w:b/>
          <w:position w:val="9"/>
          <w:sz w:val="13"/>
        </w:rPr>
        <w:t xml:space="preserve">® </w:t>
      </w:r>
      <w:r>
        <w:rPr>
          <w:b/>
        </w:rPr>
        <w:t>Behavior Analyst Task List - Fifth Edition©</w:t>
      </w:r>
    </w:p>
    <w:p w14:paraId="42D22119" w14:textId="77777777" w:rsidR="00D91EF0" w:rsidRDefault="00D91EF0">
      <w:pPr>
        <w:pStyle w:val="BodyText"/>
        <w:rPr>
          <w:b/>
        </w:rPr>
      </w:pPr>
    </w:p>
    <w:p w14:paraId="42D2211A" w14:textId="77777777" w:rsidR="00D91EF0" w:rsidRDefault="002821D5">
      <w:pPr>
        <w:pStyle w:val="BodyText"/>
        <w:ind w:left="132" w:right="149"/>
        <w:jc w:val="center"/>
      </w:pPr>
      <w:r>
        <w:t xml:space="preserve">See </w:t>
      </w:r>
      <w:hyperlink r:id="rId75">
        <w:r>
          <w:rPr>
            <w:color w:val="0000FF"/>
            <w:u w:val="thick" w:color="0000FF"/>
          </w:rPr>
          <w:t>https://www.bacb.com/wp-content/uploads/2020/05/170113-BCBA-BCaBA-task-list-5th-ed-.pdf</w:t>
        </w:r>
      </w:hyperlink>
    </w:p>
    <w:p w14:paraId="42D2211B" w14:textId="77777777" w:rsidR="00D91EF0" w:rsidRDefault="00D91EF0">
      <w:pPr>
        <w:pStyle w:val="BodyText"/>
      </w:pPr>
    </w:p>
    <w:p w14:paraId="42D2211C" w14:textId="77777777" w:rsidR="00D91EF0" w:rsidRDefault="00D91EF0">
      <w:pPr>
        <w:pStyle w:val="BodyText"/>
      </w:pPr>
    </w:p>
    <w:p w14:paraId="42D2211D" w14:textId="77777777" w:rsidR="00D91EF0" w:rsidRDefault="00D91EF0">
      <w:pPr>
        <w:pStyle w:val="BodyText"/>
        <w:spacing w:before="1"/>
      </w:pPr>
    </w:p>
    <w:p w14:paraId="42D2211E" w14:textId="77777777" w:rsidR="00D91EF0" w:rsidRDefault="002821D5">
      <w:pPr>
        <w:pStyle w:val="Heading1"/>
      </w:pPr>
      <w:r>
        <w:rPr>
          <w:u w:val="thick"/>
        </w:rPr>
        <w:t>Appendix B</w:t>
      </w:r>
    </w:p>
    <w:p w14:paraId="42D2211F" w14:textId="77777777" w:rsidR="00D91EF0" w:rsidRDefault="00D91EF0">
      <w:pPr>
        <w:pStyle w:val="BodyText"/>
        <w:spacing w:before="11"/>
        <w:rPr>
          <w:b/>
          <w:sz w:val="27"/>
        </w:rPr>
      </w:pPr>
    </w:p>
    <w:p w14:paraId="42D22120" w14:textId="77777777" w:rsidR="00D91EF0" w:rsidRDefault="002821D5">
      <w:pPr>
        <w:pStyle w:val="Heading3"/>
        <w:ind w:left="132" w:right="149"/>
        <w:jc w:val="center"/>
        <w:rPr>
          <w:u w:val="none"/>
        </w:rPr>
      </w:pPr>
      <w:r>
        <w:rPr>
          <w:u w:val="none"/>
        </w:rPr>
        <w:t>BACB ETHICAL COMPLIANCE CODE FOR BEHAVIOR ANALYSTS</w:t>
      </w:r>
    </w:p>
    <w:p w14:paraId="42D22121" w14:textId="77777777" w:rsidR="00D91EF0" w:rsidRDefault="00D91EF0">
      <w:pPr>
        <w:pStyle w:val="BodyText"/>
        <w:rPr>
          <w:b/>
        </w:rPr>
      </w:pPr>
    </w:p>
    <w:p w14:paraId="42D22122" w14:textId="77777777" w:rsidR="00D91EF0" w:rsidRDefault="0083016A">
      <w:pPr>
        <w:pStyle w:val="BodyText"/>
        <w:ind w:left="132" w:right="149"/>
        <w:jc w:val="center"/>
      </w:pPr>
      <w:hyperlink r:id="rId76">
        <w:r w:rsidR="002821D5">
          <w:rPr>
            <w:color w:val="0000FF"/>
            <w:u w:val="thick" w:color="0000FF"/>
          </w:rPr>
          <w:t>https://bacb.com/wp-content/uploads/170706-compliance-code-english.pdf</w:t>
        </w:r>
      </w:hyperlink>
    </w:p>
    <w:p w14:paraId="42D22123" w14:textId="77777777" w:rsidR="00D91EF0" w:rsidRDefault="00D91EF0">
      <w:pPr>
        <w:jc w:val="center"/>
        <w:sectPr w:rsidR="00D91EF0">
          <w:pgSz w:w="12240" w:h="15840"/>
          <w:pgMar w:top="1140" w:right="1320" w:bottom="1120" w:left="1340" w:header="0" w:footer="852" w:gutter="0"/>
          <w:cols w:space="720"/>
        </w:sectPr>
      </w:pPr>
    </w:p>
    <w:p w14:paraId="42D22124" w14:textId="77777777" w:rsidR="00D91EF0" w:rsidRDefault="00D91EF0">
      <w:pPr>
        <w:pStyle w:val="BodyText"/>
        <w:spacing w:before="4"/>
        <w:rPr>
          <w:sz w:val="16"/>
        </w:rPr>
      </w:pPr>
    </w:p>
    <w:sectPr w:rsidR="00D91EF0">
      <w:pgSz w:w="12240" w:h="15840"/>
      <w:pgMar w:top="1500" w:right="1320" w:bottom="1040" w:left="1340" w:header="0" w:footer="85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talie Parks" w:date="2023-06-21T08:06:00Z" w:initials="NP">
    <w:p w14:paraId="33677E05" w14:textId="77777777" w:rsidR="002B441F" w:rsidRDefault="002B441F" w:rsidP="005347EB">
      <w:pPr>
        <w:pStyle w:val="CommentText"/>
      </w:pPr>
      <w:r>
        <w:rPr>
          <w:rStyle w:val="CommentReference"/>
        </w:rPr>
        <w:annotationRef/>
      </w:r>
      <w:r>
        <w:t>Start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77E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2E00" w16cex:dateUtc="2023-06-21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77E05" w16cid:durableId="283D2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6735" w14:textId="77777777" w:rsidR="007D6CF4" w:rsidRDefault="007D6CF4">
      <w:r>
        <w:separator/>
      </w:r>
    </w:p>
  </w:endnote>
  <w:endnote w:type="continuationSeparator" w:id="0">
    <w:p w14:paraId="7C5D35E9" w14:textId="77777777" w:rsidR="007D6CF4" w:rsidRDefault="007D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212E" w14:textId="64C9985C" w:rsidR="00D91EF0" w:rsidRDefault="002821D5">
    <w:pPr>
      <w:pStyle w:val="BodyText"/>
      <w:spacing w:line="14" w:lineRule="auto"/>
      <w:rPr>
        <w:sz w:val="12"/>
      </w:rPr>
    </w:pPr>
    <w:r>
      <w:rPr>
        <w:noProof/>
      </w:rPr>
      <mc:AlternateContent>
        <mc:Choice Requires="wps">
          <w:drawing>
            <wp:anchor distT="0" distB="0" distL="114300" distR="114300" simplePos="0" relativeHeight="250910720" behindDoc="1" locked="0" layoutInCell="1" allowOverlap="1" wp14:anchorId="42D2212F" wp14:editId="0AB92DD8">
              <wp:simplePos x="0" y="0"/>
              <wp:positionH relativeFrom="page">
                <wp:posOffset>904874</wp:posOffset>
              </wp:positionH>
              <wp:positionV relativeFrom="page">
                <wp:posOffset>9324975</wp:posOffset>
              </wp:positionV>
              <wp:extent cx="3819525" cy="133350"/>
              <wp:effectExtent l="0" t="0" r="9525" b="0"/>
              <wp:wrapNone/>
              <wp:docPr id="549943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2131" w14:textId="7D2078BA" w:rsidR="00D91EF0" w:rsidRDefault="002821D5">
                          <w:pPr>
                            <w:spacing w:line="224" w:lineRule="exact"/>
                            <w:ind w:left="20"/>
                            <w:rPr>
                              <w:i/>
                              <w:sz w:val="20"/>
                            </w:rPr>
                          </w:pPr>
                          <w:r>
                            <w:rPr>
                              <w:i/>
                              <w:sz w:val="20"/>
                            </w:rPr>
                            <w:t>Applied Behavior Analysis Programs Student Handbook 2</w:t>
                          </w:r>
                          <w:r w:rsidR="000E6332">
                            <w:rPr>
                              <w:i/>
                              <w:sz w:val="20"/>
                            </w:rPr>
                            <w:t>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212F" id="_x0000_t202" coordsize="21600,21600" o:spt="202" path="m,l,21600r21600,l21600,xe">
              <v:stroke joinstyle="miter"/>
              <v:path gradientshapeok="t" o:connecttype="rect"/>
            </v:shapetype>
            <v:shape id="Text Box 2" o:spid="_x0000_s1026" type="#_x0000_t202" style="position:absolute;margin-left:71.25pt;margin-top:734.25pt;width:300.75pt;height:10.5pt;z-index:-2524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" filled="f" stroked="f">
              <v:textbox inset="0,0,0,0">
                <w:txbxContent>
                  <w:p w14:paraId="42D22131" w14:textId="7D2078BA" w:rsidR="00D91EF0" w:rsidRDefault="002821D5">
                    <w:pPr>
                      <w:spacing w:line="224" w:lineRule="exact"/>
                      <w:ind w:left="20"/>
                      <w:rPr>
                        <w:i/>
                        <w:sz w:val="20"/>
                      </w:rPr>
                    </w:pPr>
                    <w:r>
                      <w:rPr>
                        <w:i/>
                        <w:sz w:val="20"/>
                      </w:rPr>
                      <w:t>Applied Behavior Analysis Programs Student Handbook 2</w:t>
                    </w:r>
                    <w:r w:rsidR="000E6332">
                      <w:rPr>
                        <w:i/>
                        <w:sz w:val="20"/>
                      </w:rPr>
                      <w:t>023/2024</w:t>
                    </w:r>
                  </w:p>
                </w:txbxContent>
              </v:textbox>
              <w10:wrap anchorx="page" anchory="page"/>
            </v:shape>
          </w:pict>
        </mc:Fallback>
      </mc:AlternateContent>
    </w:r>
    <w:r>
      <w:rPr>
        <w:noProof/>
      </w:rPr>
      <mc:AlternateContent>
        <mc:Choice Requires="wps">
          <w:drawing>
            <wp:anchor distT="0" distB="0" distL="114300" distR="114300" simplePos="0" relativeHeight="250911744" behindDoc="1" locked="0" layoutInCell="1" allowOverlap="1" wp14:anchorId="42D22130" wp14:editId="31E9937F">
              <wp:simplePos x="0" y="0"/>
              <wp:positionH relativeFrom="page">
                <wp:posOffset>6233795</wp:posOffset>
              </wp:positionH>
              <wp:positionV relativeFrom="page">
                <wp:posOffset>9326880</wp:posOffset>
              </wp:positionV>
              <wp:extent cx="205105" cy="153035"/>
              <wp:effectExtent l="0" t="0" r="0" b="0"/>
              <wp:wrapNone/>
              <wp:docPr id="629778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2132" w14:textId="77777777" w:rsidR="00D91EF0" w:rsidRDefault="002821D5">
                          <w:pPr>
                            <w:spacing w:line="224" w:lineRule="exact"/>
                            <w:ind w:left="60"/>
                            <w:rPr>
                              <w:i/>
                              <w:sz w:val="20"/>
                            </w:rPr>
                          </w:pPr>
                          <w:r>
                            <w:fldChar w:fldCharType="begin"/>
                          </w:r>
                          <w:r>
                            <w:rPr>
                              <w:i/>
                              <w:sz w:val="20"/>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2130" id="Text Box 1" o:spid="_x0000_s1027" type="#_x0000_t202" style="position:absolute;margin-left:490.85pt;margin-top:734.4pt;width:16.15pt;height:12.05pt;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" filled="f" stroked="f">
              <v:textbox inset="0,0,0,0">
                <w:txbxContent>
                  <w:p w14:paraId="42D22132" w14:textId="77777777" w:rsidR="00D91EF0" w:rsidRDefault="002821D5">
                    <w:pPr>
                      <w:spacing w:line="224" w:lineRule="exact"/>
                      <w:ind w:left="60"/>
                      <w:rPr>
                        <w:i/>
                        <w:sz w:val="20"/>
                      </w:rPr>
                    </w:pPr>
                    <w:r>
                      <w:fldChar w:fldCharType="begin"/>
                    </w:r>
                    <w:r>
                      <w:rPr>
                        <w:i/>
                        <w:sz w:val="20"/>
                      </w:rPr>
                      <w:instrText xml:space="preserve"> PAGE </w:instrText>
                    </w:r>
                    <w:r>
                      <w:fldChar w:fldCharType="separate"/>
                    </w:r>
                    <w: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3DE7" w14:textId="77777777" w:rsidR="007D6CF4" w:rsidRDefault="007D6CF4">
      <w:r>
        <w:separator/>
      </w:r>
    </w:p>
  </w:footnote>
  <w:footnote w:type="continuationSeparator" w:id="0">
    <w:p w14:paraId="092BB231" w14:textId="77777777" w:rsidR="007D6CF4" w:rsidRDefault="007D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AC"/>
    <w:multiLevelType w:val="hybridMultilevel"/>
    <w:tmpl w:val="4F4EE1E6"/>
    <w:lvl w:ilvl="0" w:tplc="CBB8C710">
      <w:start w:val="1"/>
      <w:numFmt w:val="decimal"/>
      <w:lvlText w:val="%1."/>
      <w:lvlJc w:val="left"/>
      <w:pPr>
        <w:ind w:left="820" w:hanging="360"/>
        <w:jc w:val="left"/>
      </w:pPr>
      <w:rPr>
        <w:rFonts w:ascii="Calibri" w:eastAsia="Calibri" w:hAnsi="Calibri" w:cs="Calibri" w:hint="default"/>
        <w:spacing w:val="-6"/>
        <w:w w:val="100"/>
        <w:sz w:val="22"/>
        <w:szCs w:val="22"/>
      </w:rPr>
    </w:lvl>
    <w:lvl w:ilvl="1" w:tplc="37AC42C4">
      <w:start w:val="1"/>
      <w:numFmt w:val="decimal"/>
      <w:lvlText w:val="%2."/>
      <w:lvlJc w:val="left"/>
      <w:pPr>
        <w:ind w:left="1180" w:hanging="360"/>
        <w:jc w:val="left"/>
      </w:pPr>
      <w:rPr>
        <w:rFonts w:ascii="Calibri" w:eastAsia="Calibri" w:hAnsi="Calibri" w:cs="Calibri" w:hint="default"/>
        <w:spacing w:val="-20"/>
        <w:w w:val="100"/>
        <w:sz w:val="22"/>
        <w:szCs w:val="22"/>
      </w:rPr>
    </w:lvl>
    <w:lvl w:ilvl="2" w:tplc="B0867CF4">
      <w:numFmt w:val="bullet"/>
      <w:lvlText w:val="•"/>
      <w:lvlJc w:val="left"/>
      <w:pPr>
        <w:ind w:left="2113" w:hanging="360"/>
      </w:pPr>
      <w:rPr>
        <w:rFonts w:hint="default"/>
      </w:rPr>
    </w:lvl>
    <w:lvl w:ilvl="3" w:tplc="249CD818">
      <w:numFmt w:val="bullet"/>
      <w:lvlText w:val="•"/>
      <w:lvlJc w:val="left"/>
      <w:pPr>
        <w:ind w:left="3046" w:hanging="360"/>
      </w:pPr>
      <w:rPr>
        <w:rFonts w:hint="default"/>
      </w:rPr>
    </w:lvl>
    <w:lvl w:ilvl="4" w:tplc="BAEA3930">
      <w:numFmt w:val="bullet"/>
      <w:lvlText w:val="•"/>
      <w:lvlJc w:val="left"/>
      <w:pPr>
        <w:ind w:left="3980" w:hanging="360"/>
      </w:pPr>
      <w:rPr>
        <w:rFonts w:hint="default"/>
      </w:rPr>
    </w:lvl>
    <w:lvl w:ilvl="5" w:tplc="45AA05B2">
      <w:numFmt w:val="bullet"/>
      <w:lvlText w:val="•"/>
      <w:lvlJc w:val="left"/>
      <w:pPr>
        <w:ind w:left="4913" w:hanging="360"/>
      </w:pPr>
      <w:rPr>
        <w:rFonts w:hint="default"/>
      </w:rPr>
    </w:lvl>
    <w:lvl w:ilvl="6" w:tplc="DDF4696C">
      <w:numFmt w:val="bullet"/>
      <w:lvlText w:val="•"/>
      <w:lvlJc w:val="left"/>
      <w:pPr>
        <w:ind w:left="5846" w:hanging="360"/>
      </w:pPr>
      <w:rPr>
        <w:rFonts w:hint="default"/>
      </w:rPr>
    </w:lvl>
    <w:lvl w:ilvl="7" w:tplc="DE642DB4">
      <w:numFmt w:val="bullet"/>
      <w:lvlText w:val="•"/>
      <w:lvlJc w:val="left"/>
      <w:pPr>
        <w:ind w:left="6780" w:hanging="360"/>
      </w:pPr>
      <w:rPr>
        <w:rFonts w:hint="default"/>
      </w:rPr>
    </w:lvl>
    <w:lvl w:ilvl="8" w:tplc="D234C506">
      <w:numFmt w:val="bullet"/>
      <w:lvlText w:val="•"/>
      <w:lvlJc w:val="left"/>
      <w:pPr>
        <w:ind w:left="7713" w:hanging="360"/>
      </w:pPr>
      <w:rPr>
        <w:rFonts w:hint="default"/>
      </w:rPr>
    </w:lvl>
  </w:abstractNum>
  <w:abstractNum w:abstractNumId="1" w15:restartNumberingAfterBreak="0">
    <w:nsid w:val="12027AAE"/>
    <w:multiLevelType w:val="hybridMultilevel"/>
    <w:tmpl w:val="5894B8F8"/>
    <w:lvl w:ilvl="0" w:tplc="8AB49070">
      <w:start w:val="1"/>
      <w:numFmt w:val="decimal"/>
      <w:lvlText w:val="%1."/>
      <w:lvlJc w:val="left"/>
      <w:pPr>
        <w:ind w:left="640" w:hanging="540"/>
        <w:jc w:val="left"/>
      </w:pPr>
      <w:rPr>
        <w:rFonts w:ascii="Calibri" w:eastAsia="Calibri" w:hAnsi="Calibri" w:cs="Calibri" w:hint="default"/>
        <w:spacing w:val="-25"/>
        <w:w w:val="100"/>
        <w:sz w:val="22"/>
        <w:szCs w:val="22"/>
      </w:rPr>
    </w:lvl>
    <w:lvl w:ilvl="1" w:tplc="B538CBC6">
      <w:numFmt w:val="bullet"/>
      <w:lvlText w:val="•"/>
      <w:lvlJc w:val="left"/>
      <w:pPr>
        <w:ind w:left="1534" w:hanging="540"/>
      </w:pPr>
      <w:rPr>
        <w:rFonts w:hint="default"/>
      </w:rPr>
    </w:lvl>
    <w:lvl w:ilvl="2" w:tplc="22660692">
      <w:numFmt w:val="bullet"/>
      <w:lvlText w:val="•"/>
      <w:lvlJc w:val="left"/>
      <w:pPr>
        <w:ind w:left="2428" w:hanging="540"/>
      </w:pPr>
      <w:rPr>
        <w:rFonts w:hint="default"/>
      </w:rPr>
    </w:lvl>
    <w:lvl w:ilvl="3" w:tplc="7B96B9E8">
      <w:numFmt w:val="bullet"/>
      <w:lvlText w:val="•"/>
      <w:lvlJc w:val="left"/>
      <w:pPr>
        <w:ind w:left="3322" w:hanging="540"/>
      </w:pPr>
      <w:rPr>
        <w:rFonts w:hint="default"/>
      </w:rPr>
    </w:lvl>
    <w:lvl w:ilvl="4" w:tplc="68864586">
      <w:numFmt w:val="bullet"/>
      <w:lvlText w:val="•"/>
      <w:lvlJc w:val="left"/>
      <w:pPr>
        <w:ind w:left="4216" w:hanging="540"/>
      </w:pPr>
      <w:rPr>
        <w:rFonts w:hint="default"/>
      </w:rPr>
    </w:lvl>
    <w:lvl w:ilvl="5" w:tplc="8554678A">
      <w:numFmt w:val="bullet"/>
      <w:lvlText w:val="•"/>
      <w:lvlJc w:val="left"/>
      <w:pPr>
        <w:ind w:left="5110" w:hanging="540"/>
      </w:pPr>
      <w:rPr>
        <w:rFonts w:hint="default"/>
      </w:rPr>
    </w:lvl>
    <w:lvl w:ilvl="6" w:tplc="90F6BB0A">
      <w:numFmt w:val="bullet"/>
      <w:lvlText w:val="•"/>
      <w:lvlJc w:val="left"/>
      <w:pPr>
        <w:ind w:left="6004" w:hanging="540"/>
      </w:pPr>
      <w:rPr>
        <w:rFonts w:hint="default"/>
      </w:rPr>
    </w:lvl>
    <w:lvl w:ilvl="7" w:tplc="0BDC6586">
      <w:numFmt w:val="bullet"/>
      <w:lvlText w:val="•"/>
      <w:lvlJc w:val="left"/>
      <w:pPr>
        <w:ind w:left="6898" w:hanging="540"/>
      </w:pPr>
      <w:rPr>
        <w:rFonts w:hint="default"/>
      </w:rPr>
    </w:lvl>
    <w:lvl w:ilvl="8" w:tplc="1E96AE20">
      <w:numFmt w:val="bullet"/>
      <w:lvlText w:val="•"/>
      <w:lvlJc w:val="left"/>
      <w:pPr>
        <w:ind w:left="7792" w:hanging="540"/>
      </w:pPr>
      <w:rPr>
        <w:rFonts w:hint="default"/>
      </w:rPr>
    </w:lvl>
  </w:abstractNum>
  <w:abstractNum w:abstractNumId="2" w15:restartNumberingAfterBreak="0">
    <w:nsid w:val="2DD91023"/>
    <w:multiLevelType w:val="hybridMultilevel"/>
    <w:tmpl w:val="0B6C80C2"/>
    <w:lvl w:ilvl="0" w:tplc="15CCBAF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4071CD0"/>
    <w:multiLevelType w:val="hybridMultilevel"/>
    <w:tmpl w:val="3CC0E24E"/>
    <w:lvl w:ilvl="0" w:tplc="8E582D9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C4A1640"/>
    <w:multiLevelType w:val="hybridMultilevel"/>
    <w:tmpl w:val="70BA29BA"/>
    <w:lvl w:ilvl="0" w:tplc="19F4EC02">
      <w:start w:val="1"/>
      <w:numFmt w:val="upperRoman"/>
      <w:lvlText w:val="%1."/>
      <w:lvlJc w:val="left"/>
      <w:pPr>
        <w:ind w:left="640" w:hanging="540"/>
        <w:jc w:val="right"/>
      </w:pPr>
      <w:rPr>
        <w:rFonts w:hint="default"/>
        <w:b/>
        <w:bCs/>
        <w:spacing w:val="-22"/>
        <w:w w:val="100"/>
      </w:rPr>
    </w:lvl>
    <w:lvl w:ilvl="1" w:tplc="BA76D1D2">
      <w:start w:val="1"/>
      <w:numFmt w:val="lowerLetter"/>
      <w:lvlText w:val="%2."/>
      <w:lvlJc w:val="left"/>
      <w:pPr>
        <w:ind w:left="1450" w:hanging="360"/>
        <w:jc w:val="left"/>
      </w:pPr>
      <w:rPr>
        <w:rFonts w:hint="default"/>
        <w:spacing w:val="-4"/>
        <w:w w:val="100"/>
      </w:rPr>
    </w:lvl>
    <w:lvl w:ilvl="2" w:tplc="1D4E9CC2">
      <w:start w:val="1"/>
      <w:numFmt w:val="lowerRoman"/>
      <w:lvlText w:val="%3."/>
      <w:lvlJc w:val="left"/>
      <w:pPr>
        <w:ind w:left="2260" w:hanging="286"/>
        <w:jc w:val="left"/>
      </w:pPr>
      <w:rPr>
        <w:rFonts w:hint="default"/>
        <w:spacing w:val="-25"/>
        <w:w w:val="100"/>
      </w:rPr>
    </w:lvl>
    <w:lvl w:ilvl="3" w:tplc="4C34BB20">
      <w:numFmt w:val="bullet"/>
      <w:lvlText w:val="•"/>
      <w:lvlJc w:val="left"/>
      <w:pPr>
        <w:ind w:left="3175" w:hanging="286"/>
      </w:pPr>
      <w:rPr>
        <w:rFonts w:hint="default"/>
      </w:rPr>
    </w:lvl>
    <w:lvl w:ilvl="4" w:tplc="41025126">
      <w:numFmt w:val="bullet"/>
      <w:lvlText w:val="•"/>
      <w:lvlJc w:val="left"/>
      <w:pPr>
        <w:ind w:left="4090" w:hanging="286"/>
      </w:pPr>
      <w:rPr>
        <w:rFonts w:hint="default"/>
      </w:rPr>
    </w:lvl>
    <w:lvl w:ilvl="5" w:tplc="92507876">
      <w:numFmt w:val="bullet"/>
      <w:lvlText w:val="•"/>
      <w:lvlJc w:val="left"/>
      <w:pPr>
        <w:ind w:left="5005" w:hanging="286"/>
      </w:pPr>
      <w:rPr>
        <w:rFonts w:hint="default"/>
      </w:rPr>
    </w:lvl>
    <w:lvl w:ilvl="6" w:tplc="E30CED74">
      <w:numFmt w:val="bullet"/>
      <w:lvlText w:val="•"/>
      <w:lvlJc w:val="left"/>
      <w:pPr>
        <w:ind w:left="5920" w:hanging="286"/>
      </w:pPr>
      <w:rPr>
        <w:rFonts w:hint="default"/>
      </w:rPr>
    </w:lvl>
    <w:lvl w:ilvl="7" w:tplc="12F48F14">
      <w:numFmt w:val="bullet"/>
      <w:lvlText w:val="•"/>
      <w:lvlJc w:val="left"/>
      <w:pPr>
        <w:ind w:left="6835" w:hanging="286"/>
      </w:pPr>
      <w:rPr>
        <w:rFonts w:hint="default"/>
      </w:rPr>
    </w:lvl>
    <w:lvl w:ilvl="8" w:tplc="7048D8CA">
      <w:numFmt w:val="bullet"/>
      <w:lvlText w:val="•"/>
      <w:lvlJc w:val="left"/>
      <w:pPr>
        <w:ind w:left="7750" w:hanging="286"/>
      </w:pPr>
      <w:rPr>
        <w:rFonts w:hint="default"/>
      </w:rPr>
    </w:lvl>
  </w:abstractNum>
  <w:abstractNum w:abstractNumId="5" w15:restartNumberingAfterBreak="0">
    <w:nsid w:val="41A75CDD"/>
    <w:multiLevelType w:val="hybridMultilevel"/>
    <w:tmpl w:val="99306CFA"/>
    <w:lvl w:ilvl="0" w:tplc="3BD024F0">
      <w:start w:val="1"/>
      <w:numFmt w:val="decimal"/>
      <w:lvlText w:val="%1."/>
      <w:lvlJc w:val="left"/>
      <w:pPr>
        <w:ind w:left="820" w:hanging="360"/>
        <w:jc w:val="left"/>
      </w:pPr>
      <w:rPr>
        <w:rFonts w:ascii="Calibri" w:eastAsia="Calibri" w:hAnsi="Calibri" w:cs="Calibri" w:hint="default"/>
        <w:spacing w:val="-6"/>
        <w:w w:val="100"/>
        <w:sz w:val="22"/>
        <w:szCs w:val="22"/>
      </w:rPr>
    </w:lvl>
    <w:lvl w:ilvl="1" w:tplc="86D8AB06">
      <w:numFmt w:val="bullet"/>
      <w:lvlText w:val="•"/>
      <w:lvlJc w:val="left"/>
      <w:pPr>
        <w:ind w:left="1696" w:hanging="360"/>
      </w:pPr>
      <w:rPr>
        <w:rFonts w:hint="default"/>
      </w:rPr>
    </w:lvl>
    <w:lvl w:ilvl="2" w:tplc="AC92D6CC">
      <w:numFmt w:val="bullet"/>
      <w:lvlText w:val="•"/>
      <w:lvlJc w:val="left"/>
      <w:pPr>
        <w:ind w:left="2572" w:hanging="360"/>
      </w:pPr>
      <w:rPr>
        <w:rFonts w:hint="default"/>
      </w:rPr>
    </w:lvl>
    <w:lvl w:ilvl="3" w:tplc="CDC45BB0">
      <w:numFmt w:val="bullet"/>
      <w:lvlText w:val="•"/>
      <w:lvlJc w:val="left"/>
      <w:pPr>
        <w:ind w:left="3448" w:hanging="360"/>
      </w:pPr>
      <w:rPr>
        <w:rFonts w:hint="default"/>
      </w:rPr>
    </w:lvl>
    <w:lvl w:ilvl="4" w:tplc="DD22ED2A">
      <w:numFmt w:val="bullet"/>
      <w:lvlText w:val="•"/>
      <w:lvlJc w:val="left"/>
      <w:pPr>
        <w:ind w:left="4324" w:hanging="360"/>
      </w:pPr>
      <w:rPr>
        <w:rFonts w:hint="default"/>
      </w:rPr>
    </w:lvl>
    <w:lvl w:ilvl="5" w:tplc="06C8988E">
      <w:numFmt w:val="bullet"/>
      <w:lvlText w:val="•"/>
      <w:lvlJc w:val="left"/>
      <w:pPr>
        <w:ind w:left="5200" w:hanging="360"/>
      </w:pPr>
      <w:rPr>
        <w:rFonts w:hint="default"/>
      </w:rPr>
    </w:lvl>
    <w:lvl w:ilvl="6" w:tplc="FB1AD356">
      <w:numFmt w:val="bullet"/>
      <w:lvlText w:val="•"/>
      <w:lvlJc w:val="left"/>
      <w:pPr>
        <w:ind w:left="6076" w:hanging="360"/>
      </w:pPr>
      <w:rPr>
        <w:rFonts w:hint="default"/>
      </w:rPr>
    </w:lvl>
    <w:lvl w:ilvl="7" w:tplc="1BD04BC8">
      <w:numFmt w:val="bullet"/>
      <w:lvlText w:val="•"/>
      <w:lvlJc w:val="left"/>
      <w:pPr>
        <w:ind w:left="6952" w:hanging="360"/>
      </w:pPr>
      <w:rPr>
        <w:rFonts w:hint="default"/>
      </w:rPr>
    </w:lvl>
    <w:lvl w:ilvl="8" w:tplc="AB1A6E90">
      <w:numFmt w:val="bullet"/>
      <w:lvlText w:val="•"/>
      <w:lvlJc w:val="left"/>
      <w:pPr>
        <w:ind w:left="7828" w:hanging="360"/>
      </w:pPr>
      <w:rPr>
        <w:rFonts w:hint="default"/>
      </w:rPr>
    </w:lvl>
  </w:abstractNum>
  <w:abstractNum w:abstractNumId="6" w15:restartNumberingAfterBreak="0">
    <w:nsid w:val="5629182F"/>
    <w:multiLevelType w:val="hybridMultilevel"/>
    <w:tmpl w:val="CF269B90"/>
    <w:lvl w:ilvl="0" w:tplc="727A1BB4">
      <w:start w:val="1"/>
      <w:numFmt w:val="decimal"/>
      <w:lvlText w:val="%1."/>
      <w:lvlJc w:val="left"/>
      <w:pPr>
        <w:ind w:left="820" w:hanging="360"/>
        <w:jc w:val="left"/>
      </w:pPr>
      <w:rPr>
        <w:rFonts w:ascii="Calibri" w:eastAsia="Calibri" w:hAnsi="Calibri" w:cs="Calibri" w:hint="default"/>
        <w:spacing w:val="-20"/>
        <w:w w:val="100"/>
        <w:sz w:val="22"/>
        <w:szCs w:val="22"/>
      </w:rPr>
    </w:lvl>
    <w:lvl w:ilvl="1" w:tplc="23E6A4F2">
      <w:numFmt w:val="bullet"/>
      <w:lvlText w:val="•"/>
      <w:lvlJc w:val="left"/>
      <w:pPr>
        <w:ind w:left="1696" w:hanging="360"/>
      </w:pPr>
      <w:rPr>
        <w:rFonts w:hint="default"/>
      </w:rPr>
    </w:lvl>
    <w:lvl w:ilvl="2" w:tplc="6C124D6C">
      <w:numFmt w:val="bullet"/>
      <w:lvlText w:val="•"/>
      <w:lvlJc w:val="left"/>
      <w:pPr>
        <w:ind w:left="2572" w:hanging="360"/>
      </w:pPr>
      <w:rPr>
        <w:rFonts w:hint="default"/>
      </w:rPr>
    </w:lvl>
    <w:lvl w:ilvl="3" w:tplc="7654144C">
      <w:numFmt w:val="bullet"/>
      <w:lvlText w:val="•"/>
      <w:lvlJc w:val="left"/>
      <w:pPr>
        <w:ind w:left="3448" w:hanging="360"/>
      </w:pPr>
      <w:rPr>
        <w:rFonts w:hint="default"/>
      </w:rPr>
    </w:lvl>
    <w:lvl w:ilvl="4" w:tplc="F6F0EBB0">
      <w:numFmt w:val="bullet"/>
      <w:lvlText w:val="•"/>
      <w:lvlJc w:val="left"/>
      <w:pPr>
        <w:ind w:left="4324" w:hanging="360"/>
      </w:pPr>
      <w:rPr>
        <w:rFonts w:hint="default"/>
      </w:rPr>
    </w:lvl>
    <w:lvl w:ilvl="5" w:tplc="6E460F8A">
      <w:numFmt w:val="bullet"/>
      <w:lvlText w:val="•"/>
      <w:lvlJc w:val="left"/>
      <w:pPr>
        <w:ind w:left="5200" w:hanging="360"/>
      </w:pPr>
      <w:rPr>
        <w:rFonts w:hint="default"/>
      </w:rPr>
    </w:lvl>
    <w:lvl w:ilvl="6" w:tplc="7004DE40">
      <w:numFmt w:val="bullet"/>
      <w:lvlText w:val="•"/>
      <w:lvlJc w:val="left"/>
      <w:pPr>
        <w:ind w:left="6076" w:hanging="360"/>
      </w:pPr>
      <w:rPr>
        <w:rFonts w:hint="default"/>
      </w:rPr>
    </w:lvl>
    <w:lvl w:ilvl="7" w:tplc="F9A242BA">
      <w:numFmt w:val="bullet"/>
      <w:lvlText w:val="•"/>
      <w:lvlJc w:val="left"/>
      <w:pPr>
        <w:ind w:left="6952" w:hanging="360"/>
      </w:pPr>
      <w:rPr>
        <w:rFonts w:hint="default"/>
      </w:rPr>
    </w:lvl>
    <w:lvl w:ilvl="8" w:tplc="23DE859E">
      <w:numFmt w:val="bullet"/>
      <w:lvlText w:val="•"/>
      <w:lvlJc w:val="left"/>
      <w:pPr>
        <w:ind w:left="7828" w:hanging="360"/>
      </w:pPr>
      <w:rPr>
        <w:rFonts w:hint="default"/>
      </w:rPr>
    </w:lvl>
  </w:abstractNum>
  <w:abstractNum w:abstractNumId="7" w15:restartNumberingAfterBreak="0">
    <w:nsid w:val="5A6E7E47"/>
    <w:multiLevelType w:val="hybridMultilevel"/>
    <w:tmpl w:val="9C2CDB8A"/>
    <w:lvl w:ilvl="0" w:tplc="FA24F462">
      <w:numFmt w:val="bullet"/>
      <w:lvlText w:val="●"/>
      <w:lvlJc w:val="left"/>
      <w:pPr>
        <w:ind w:left="820" w:hanging="360"/>
      </w:pPr>
      <w:rPr>
        <w:rFonts w:ascii="Arial" w:eastAsia="Arial" w:hAnsi="Arial" w:cs="Arial" w:hint="default"/>
        <w:spacing w:val="-4"/>
        <w:w w:val="100"/>
        <w:sz w:val="22"/>
        <w:szCs w:val="22"/>
      </w:rPr>
    </w:lvl>
    <w:lvl w:ilvl="1" w:tplc="D34A37B6">
      <w:numFmt w:val="bullet"/>
      <w:lvlText w:val="•"/>
      <w:lvlJc w:val="left"/>
      <w:pPr>
        <w:ind w:left="1696" w:hanging="360"/>
      </w:pPr>
      <w:rPr>
        <w:rFonts w:hint="default"/>
      </w:rPr>
    </w:lvl>
    <w:lvl w:ilvl="2" w:tplc="98F20E20">
      <w:numFmt w:val="bullet"/>
      <w:lvlText w:val="•"/>
      <w:lvlJc w:val="left"/>
      <w:pPr>
        <w:ind w:left="2572" w:hanging="360"/>
      </w:pPr>
      <w:rPr>
        <w:rFonts w:hint="default"/>
      </w:rPr>
    </w:lvl>
    <w:lvl w:ilvl="3" w:tplc="67D01F3E">
      <w:numFmt w:val="bullet"/>
      <w:lvlText w:val="•"/>
      <w:lvlJc w:val="left"/>
      <w:pPr>
        <w:ind w:left="3448" w:hanging="360"/>
      </w:pPr>
      <w:rPr>
        <w:rFonts w:hint="default"/>
      </w:rPr>
    </w:lvl>
    <w:lvl w:ilvl="4" w:tplc="0CAC8E36">
      <w:numFmt w:val="bullet"/>
      <w:lvlText w:val="•"/>
      <w:lvlJc w:val="left"/>
      <w:pPr>
        <w:ind w:left="4324" w:hanging="360"/>
      </w:pPr>
      <w:rPr>
        <w:rFonts w:hint="default"/>
      </w:rPr>
    </w:lvl>
    <w:lvl w:ilvl="5" w:tplc="54E4382C">
      <w:numFmt w:val="bullet"/>
      <w:lvlText w:val="•"/>
      <w:lvlJc w:val="left"/>
      <w:pPr>
        <w:ind w:left="5200" w:hanging="360"/>
      </w:pPr>
      <w:rPr>
        <w:rFonts w:hint="default"/>
      </w:rPr>
    </w:lvl>
    <w:lvl w:ilvl="6" w:tplc="6712871A">
      <w:numFmt w:val="bullet"/>
      <w:lvlText w:val="•"/>
      <w:lvlJc w:val="left"/>
      <w:pPr>
        <w:ind w:left="6076" w:hanging="360"/>
      </w:pPr>
      <w:rPr>
        <w:rFonts w:hint="default"/>
      </w:rPr>
    </w:lvl>
    <w:lvl w:ilvl="7" w:tplc="86864B10">
      <w:numFmt w:val="bullet"/>
      <w:lvlText w:val="•"/>
      <w:lvlJc w:val="left"/>
      <w:pPr>
        <w:ind w:left="6952" w:hanging="360"/>
      </w:pPr>
      <w:rPr>
        <w:rFonts w:hint="default"/>
      </w:rPr>
    </w:lvl>
    <w:lvl w:ilvl="8" w:tplc="3D72AB42">
      <w:numFmt w:val="bullet"/>
      <w:lvlText w:val="•"/>
      <w:lvlJc w:val="left"/>
      <w:pPr>
        <w:ind w:left="7828" w:hanging="360"/>
      </w:pPr>
      <w:rPr>
        <w:rFonts w:hint="default"/>
      </w:rPr>
    </w:lvl>
  </w:abstractNum>
  <w:abstractNum w:abstractNumId="8" w15:restartNumberingAfterBreak="0">
    <w:nsid w:val="61956F9B"/>
    <w:multiLevelType w:val="hybridMultilevel"/>
    <w:tmpl w:val="9D66037E"/>
    <w:lvl w:ilvl="0" w:tplc="50FA213C">
      <w:start w:val="1"/>
      <w:numFmt w:val="decimal"/>
      <w:lvlText w:val="%1."/>
      <w:lvlJc w:val="left"/>
      <w:pPr>
        <w:ind w:left="640" w:hanging="540"/>
        <w:jc w:val="left"/>
      </w:pPr>
      <w:rPr>
        <w:rFonts w:hint="default"/>
        <w:spacing w:val="-25"/>
        <w:w w:val="100"/>
      </w:rPr>
    </w:lvl>
    <w:lvl w:ilvl="1" w:tplc="6B5400A6">
      <w:start w:val="1"/>
      <w:numFmt w:val="lowerLetter"/>
      <w:lvlText w:val="%2."/>
      <w:lvlJc w:val="left"/>
      <w:pPr>
        <w:ind w:left="1180" w:hanging="360"/>
        <w:jc w:val="left"/>
      </w:pPr>
      <w:rPr>
        <w:rFonts w:ascii="Calibri" w:eastAsia="Calibri" w:hAnsi="Calibri" w:cs="Calibri" w:hint="default"/>
        <w:spacing w:val="-8"/>
        <w:w w:val="100"/>
        <w:sz w:val="22"/>
        <w:szCs w:val="22"/>
      </w:rPr>
    </w:lvl>
    <w:lvl w:ilvl="2" w:tplc="4E7C6D58">
      <w:numFmt w:val="bullet"/>
      <w:lvlText w:val="•"/>
      <w:lvlJc w:val="left"/>
      <w:pPr>
        <w:ind w:left="2113" w:hanging="360"/>
      </w:pPr>
      <w:rPr>
        <w:rFonts w:hint="default"/>
      </w:rPr>
    </w:lvl>
    <w:lvl w:ilvl="3" w:tplc="5B764714">
      <w:numFmt w:val="bullet"/>
      <w:lvlText w:val="•"/>
      <w:lvlJc w:val="left"/>
      <w:pPr>
        <w:ind w:left="3046" w:hanging="360"/>
      </w:pPr>
      <w:rPr>
        <w:rFonts w:hint="default"/>
      </w:rPr>
    </w:lvl>
    <w:lvl w:ilvl="4" w:tplc="1CF428F2">
      <w:numFmt w:val="bullet"/>
      <w:lvlText w:val="•"/>
      <w:lvlJc w:val="left"/>
      <w:pPr>
        <w:ind w:left="3980" w:hanging="360"/>
      </w:pPr>
      <w:rPr>
        <w:rFonts w:hint="default"/>
      </w:rPr>
    </w:lvl>
    <w:lvl w:ilvl="5" w:tplc="4CF0F714">
      <w:numFmt w:val="bullet"/>
      <w:lvlText w:val="•"/>
      <w:lvlJc w:val="left"/>
      <w:pPr>
        <w:ind w:left="4913" w:hanging="360"/>
      </w:pPr>
      <w:rPr>
        <w:rFonts w:hint="default"/>
      </w:rPr>
    </w:lvl>
    <w:lvl w:ilvl="6" w:tplc="3FF89A8A">
      <w:numFmt w:val="bullet"/>
      <w:lvlText w:val="•"/>
      <w:lvlJc w:val="left"/>
      <w:pPr>
        <w:ind w:left="5846" w:hanging="360"/>
      </w:pPr>
      <w:rPr>
        <w:rFonts w:hint="default"/>
      </w:rPr>
    </w:lvl>
    <w:lvl w:ilvl="7" w:tplc="21922A6C">
      <w:numFmt w:val="bullet"/>
      <w:lvlText w:val="•"/>
      <w:lvlJc w:val="left"/>
      <w:pPr>
        <w:ind w:left="6780" w:hanging="360"/>
      </w:pPr>
      <w:rPr>
        <w:rFonts w:hint="default"/>
      </w:rPr>
    </w:lvl>
    <w:lvl w:ilvl="8" w:tplc="F1444CE0">
      <w:numFmt w:val="bullet"/>
      <w:lvlText w:val="•"/>
      <w:lvlJc w:val="left"/>
      <w:pPr>
        <w:ind w:left="7713" w:hanging="360"/>
      </w:pPr>
      <w:rPr>
        <w:rFonts w:hint="default"/>
      </w:rPr>
    </w:lvl>
  </w:abstractNum>
  <w:abstractNum w:abstractNumId="9" w15:restartNumberingAfterBreak="0">
    <w:nsid w:val="72F3249E"/>
    <w:multiLevelType w:val="hybridMultilevel"/>
    <w:tmpl w:val="F766C492"/>
    <w:lvl w:ilvl="0" w:tplc="9AA8C77C">
      <w:numFmt w:val="bullet"/>
      <w:lvlText w:val="❖"/>
      <w:lvlJc w:val="left"/>
      <w:pPr>
        <w:ind w:left="820" w:hanging="360"/>
      </w:pPr>
      <w:rPr>
        <w:rFonts w:ascii="MS PGothic" w:eastAsia="MS PGothic" w:hAnsi="MS PGothic" w:cs="MS PGothic" w:hint="default"/>
        <w:spacing w:val="-17"/>
        <w:w w:val="100"/>
        <w:sz w:val="22"/>
        <w:szCs w:val="22"/>
      </w:rPr>
    </w:lvl>
    <w:lvl w:ilvl="1" w:tplc="58226212">
      <w:numFmt w:val="bullet"/>
      <w:lvlText w:val="•"/>
      <w:lvlJc w:val="left"/>
      <w:pPr>
        <w:ind w:left="1696" w:hanging="360"/>
      </w:pPr>
      <w:rPr>
        <w:rFonts w:hint="default"/>
      </w:rPr>
    </w:lvl>
    <w:lvl w:ilvl="2" w:tplc="CE366854">
      <w:numFmt w:val="bullet"/>
      <w:lvlText w:val="•"/>
      <w:lvlJc w:val="left"/>
      <w:pPr>
        <w:ind w:left="2572" w:hanging="360"/>
      </w:pPr>
      <w:rPr>
        <w:rFonts w:hint="default"/>
      </w:rPr>
    </w:lvl>
    <w:lvl w:ilvl="3" w:tplc="E29C13EC">
      <w:numFmt w:val="bullet"/>
      <w:lvlText w:val="•"/>
      <w:lvlJc w:val="left"/>
      <w:pPr>
        <w:ind w:left="3448" w:hanging="360"/>
      </w:pPr>
      <w:rPr>
        <w:rFonts w:hint="default"/>
      </w:rPr>
    </w:lvl>
    <w:lvl w:ilvl="4" w:tplc="C92C28EE">
      <w:numFmt w:val="bullet"/>
      <w:lvlText w:val="•"/>
      <w:lvlJc w:val="left"/>
      <w:pPr>
        <w:ind w:left="4324" w:hanging="360"/>
      </w:pPr>
      <w:rPr>
        <w:rFonts w:hint="default"/>
      </w:rPr>
    </w:lvl>
    <w:lvl w:ilvl="5" w:tplc="BEFE9D76">
      <w:numFmt w:val="bullet"/>
      <w:lvlText w:val="•"/>
      <w:lvlJc w:val="left"/>
      <w:pPr>
        <w:ind w:left="5200" w:hanging="360"/>
      </w:pPr>
      <w:rPr>
        <w:rFonts w:hint="default"/>
      </w:rPr>
    </w:lvl>
    <w:lvl w:ilvl="6" w:tplc="2F60CB82">
      <w:numFmt w:val="bullet"/>
      <w:lvlText w:val="•"/>
      <w:lvlJc w:val="left"/>
      <w:pPr>
        <w:ind w:left="6076" w:hanging="360"/>
      </w:pPr>
      <w:rPr>
        <w:rFonts w:hint="default"/>
      </w:rPr>
    </w:lvl>
    <w:lvl w:ilvl="7" w:tplc="D97AB3B8">
      <w:numFmt w:val="bullet"/>
      <w:lvlText w:val="•"/>
      <w:lvlJc w:val="left"/>
      <w:pPr>
        <w:ind w:left="6952" w:hanging="360"/>
      </w:pPr>
      <w:rPr>
        <w:rFonts w:hint="default"/>
      </w:rPr>
    </w:lvl>
    <w:lvl w:ilvl="8" w:tplc="44FABFCE">
      <w:numFmt w:val="bullet"/>
      <w:lvlText w:val="•"/>
      <w:lvlJc w:val="left"/>
      <w:pPr>
        <w:ind w:left="7828" w:hanging="360"/>
      </w:pPr>
      <w:rPr>
        <w:rFonts w:hint="default"/>
      </w:rPr>
    </w:lvl>
  </w:abstractNum>
  <w:num w:numId="1" w16cid:durableId="314143564">
    <w:abstractNumId w:val="1"/>
  </w:num>
  <w:num w:numId="2" w16cid:durableId="163130150">
    <w:abstractNumId w:val="5"/>
  </w:num>
  <w:num w:numId="3" w16cid:durableId="871266944">
    <w:abstractNumId w:val="9"/>
  </w:num>
  <w:num w:numId="4" w16cid:durableId="327486299">
    <w:abstractNumId w:val="8"/>
  </w:num>
  <w:num w:numId="5" w16cid:durableId="1646931667">
    <w:abstractNumId w:val="4"/>
  </w:num>
  <w:num w:numId="6" w16cid:durableId="1859923591">
    <w:abstractNumId w:val="0"/>
  </w:num>
  <w:num w:numId="7" w16cid:durableId="1270551182">
    <w:abstractNumId w:val="6"/>
  </w:num>
  <w:num w:numId="8" w16cid:durableId="2128961251">
    <w:abstractNumId w:val="7"/>
  </w:num>
  <w:num w:numId="9" w16cid:durableId="476800019">
    <w:abstractNumId w:val="2"/>
  </w:num>
  <w:num w:numId="10" w16cid:durableId="17444023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Parks">
    <w15:presenceInfo w15:providerId="AD" w15:userId="S::natalie.parks@slu.edu::9ec6c712-229c-45d8-9c77-a7ff0b96e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F0"/>
    <w:rsid w:val="000E6332"/>
    <w:rsid w:val="00257547"/>
    <w:rsid w:val="002821D5"/>
    <w:rsid w:val="002B441F"/>
    <w:rsid w:val="004A7633"/>
    <w:rsid w:val="007004B4"/>
    <w:rsid w:val="007D6CF4"/>
    <w:rsid w:val="0083016A"/>
    <w:rsid w:val="009A7645"/>
    <w:rsid w:val="00AE7171"/>
    <w:rsid w:val="00B65ECD"/>
    <w:rsid w:val="00CD7AEE"/>
    <w:rsid w:val="00D8250D"/>
    <w:rsid w:val="00D91EF0"/>
    <w:rsid w:val="00EE5B6B"/>
    <w:rsid w:val="00F40F7C"/>
    <w:rsid w:val="00F5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1F29"/>
  <w15:docId w15:val="{4287AAE0-6097-4C7B-8A53-0074F45C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jc w:val="both"/>
      <w:outlineLvl w:val="1"/>
    </w:pPr>
    <w:rPr>
      <w:sz w:val="24"/>
      <w:szCs w:val="24"/>
    </w:rPr>
  </w:style>
  <w:style w:type="paragraph" w:styleId="Heading3">
    <w:name w:val="heading 3"/>
    <w:basedOn w:val="Normal"/>
    <w:uiPriority w:val="9"/>
    <w:unhideWhenUsed/>
    <w:qFormat/>
    <w:pPr>
      <w:ind w:left="100"/>
      <w:jc w:val="both"/>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100"/>
    </w:pPr>
    <w:rPr>
      <w:b/>
      <w:bCs/>
    </w:rPr>
  </w:style>
  <w:style w:type="paragraph" w:styleId="TOC2">
    <w:name w:val="toc 2"/>
    <w:basedOn w:val="Normal"/>
    <w:uiPriority w:val="1"/>
    <w:qFormat/>
    <w:pPr>
      <w:spacing w:before="200"/>
      <w:ind w:left="820"/>
    </w:pPr>
  </w:style>
  <w:style w:type="paragraph" w:styleId="TOC3">
    <w:name w:val="toc 3"/>
    <w:basedOn w:val="Normal"/>
    <w:uiPriority w:val="1"/>
    <w:qFormat/>
    <w:pPr>
      <w:spacing w:before="200"/>
      <w:ind w:left="910"/>
    </w:p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04B4"/>
    <w:rPr>
      <w:color w:val="0000FF" w:themeColor="hyperlink"/>
      <w:u w:val="single"/>
    </w:rPr>
  </w:style>
  <w:style w:type="character" w:styleId="UnresolvedMention">
    <w:name w:val="Unresolved Mention"/>
    <w:basedOn w:val="DefaultParagraphFont"/>
    <w:uiPriority w:val="99"/>
    <w:semiHidden/>
    <w:unhideWhenUsed/>
    <w:rsid w:val="007004B4"/>
    <w:rPr>
      <w:color w:val="605E5C"/>
      <w:shd w:val="clear" w:color="auto" w:fill="E1DFDD"/>
    </w:rPr>
  </w:style>
  <w:style w:type="paragraph" w:styleId="Header">
    <w:name w:val="header"/>
    <w:basedOn w:val="Normal"/>
    <w:link w:val="HeaderChar"/>
    <w:uiPriority w:val="99"/>
    <w:unhideWhenUsed/>
    <w:rsid w:val="000E6332"/>
    <w:pPr>
      <w:tabs>
        <w:tab w:val="center" w:pos="4680"/>
        <w:tab w:val="right" w:pos="9360"/>
      </w:tabs>
    </w:pPr>
  </w:style>
  <w:style w:type="character" w:customStyle="1" w:styleId="HeaderChar">
    <w:name w:val="Header Char"/>
    <w:basedOn w:val="DefaultParagraphFont"/>
    <w:link w:val="Header"/>
    <w:uiPriority w:val="99"/>
    <w:rsid w:val="000E6332"/>
    <w:rPr>
      <w:rFonts w:ascii="Calibri" w:eastAsia="Calibri" w:hAnsi="Calibri" w:cs="Calibri"/>
    </w:rPr>
  </w:style>
  <w:style w:type="paragraph" w:styleId="Footer">
    <w:name w:val="footer"/>
    <w:basedOn w:val="Normal"/>
    <w:link w:val="FooterChar"/>
    <w:uiPriority w:val="99"/>
    <w:unhideWhenUsed/>
    <w:rsid w:val="000E6332"/>
    <w:pPr>
      <w:tabs>
        <w:tab w:val="center" w:pos="4680"/>
        <w:tab w:val="right" w:pos="9360"/>
      </w:tabs>
    </w:pPr>
  </w:style>
  <w:style w:type="character" w:customStyle="1" w:styleId="FooterChar">
    <w:name w:val="Footer Char"/>
    <w:basedOn w:val="DefaultParagraphFont"/>
    <w:link w:val="Footer"/>
    <w:uiPriority w:val="99"/>
    <w:rsid w:val="000E6332"/>
    <w:rPr>
      <w:rFonts w:ascii="Calibri" w:eastAsia="Calibri" w:hAnsi="Calibri" w:cs="Calibri"/>
    </w:rPr>
  </w:style>
  <w:style w:type="character" w:styleId="CommentReference">
    <w:name w:val="annotation reference"/>
    <w:basedOn w:val="DefaultParagraphFont"/>
    <w:uiPriority w:val="99"/>
    <w:semiHidden/>
    <w:unhideWhenUsed/>
    <w:rsid w:val="002B441F"/>
    <w:rPr>
      <w:sz w:val="16"/>
      <w:szCs w:val="16"/>
    </w:rPr>
  </w:style>
  <w:style w:type="paragraph" w:styleId="CommentText">
    <w:name w:val="annotation text"/>
    <w:basedOn w:val="Normal"/>
    <w:link w:val="CommentTextChar"/>
    <w:uiPriority w:val="99"/>
    <w:unhideWhenUsed/>
    <w:rsid w:val="002B441F"/>
    <w:rPr>
      <w:sz w:val="20"/>
      <w:szCs w:val="20"/>
    </w:rPr>
  </w:style>
  <w:style w:type="character" w:customStyle="1" w:styleId="CommentTextChar">
    <w:name w:val="Comment Text Char"/>
    <w:basedOn w:val="DefaultParagraphFont"/>
    <w:link w:val="CommentText"/>
    <w:uiPriority w:val="99"/>
    <w:rsid w:val="002B441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441F"/>
    <w:rPr>
      <w:b/>
      <w:bCs/>
    </w:rPr>
  </w:style>
  <w:style w:type="character" w:customStyle="1" w:styleId="CommentSubjectChar">
    <w:name w:val="Comment Subject Char"/>
    <w:basedOn w:val="CommentTextChar"/>
    <w:link w:val="CommentSubject"/>
    <w:uiPriority w:val="99"/>
    <w:semiHidden/>
    <w:rsid w:val="002B441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lu.edu/academics/graduate/current-students/index.php" TargetMode="External"/><Relationship Id="rId21" Type="http://schemas.openxmlformats.org/officeDocument/2006/relationships/hyperlink" Target="https://www.slu.edu/academics/graduate/pdfs/formatting_guide_revision_october_2017_final.pdf" TargetMode="External"/><Relationship Id="rId42" Type="http://schemas.openxmlformats.org/officeDocument/2006/relationships/hyperlink" Target="https://www.slu.edu/academics/graduate/university-wide_academic_integrity_policy_final_6-26-15.pdf" TargetMode="External"/><Relationship Id="rId47" Type="http://schemas.openxmlformats.org/officeDocument/2006/relationships/hyperlink" Target="https://catalog.slu.edu/academic-policies/academic-policies-procedures/grade-appeal/" TargetMode="External"/><Relationship Id="rId63" Type="http://schemas.openxmlformats.org/officeDocument/2006/relationships/hyperlink" Target="https://catalog.slu.edu/academic-policies/academic-policies-procedures/continuous-enrollment-graduate/" TargetMode="External"/><Relationship Id="rId68" Type="http://schemas.openxmlformats.org/officeDocument/2006/relationships/hyperlink" Target="https://www.slu.edu/academics/graduate/pdfs/petition_to_amend_grad_program_form.pdf" TargetMode="External"/><Relationship Id="rId1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s://www.bacb.com/" TargetMode="External"/><Relationship Id="rId24" Type="http://schemas.openxmlformats.org/officeDocument/2006/relationships/hyperlink" Target="https://www.slu.edu/registrar/academic-resources/graduation-and-diplomas.php" TargetMode="External"/><Relationship Id="rId32" Type="http://schemas.openxmlformats.org/officeDocument/2006/relationships/hyperlink" Target="mailto:natalie.parks@slu.edu" TargetMode="External"/><Relationship Id="rId37" Type="http://schemas.openxmlformats.org/officeDocument/2006/relationships/hyperlink" Target="https://catalog.slu.edu/colleges-schools/public-health-social-justice/social-work/applied-behavior-analysis-ms/" TargetMode="External"/><Relationship Id="rId40" Type="http://schemas.openxmlformats.org/officeDocument/2006/relationships/hyperlink" Target="https://catalog.slu.edu/academic-policies/" TargetMode="External"/><Relationship Id="rId45" Type="http://schemas.openxmlformats.org/officeDocument/2006/relationships/hyperlink" Target="https://www.slu.edu/academics/graduate/university-wide_academic_integrity_policy_final_6-26-15.pdf" TargetMode="External"/><Relationship Id="rId53" Type="http://schemas.openxmlformats.org/officeDocument/2006/relationships/hyperlink" Target="https://www.slu.edu/general-counsel/institutional-equity-diversity/complaints-grievances.php" TargetMode="External"/><Relationship Id="rId58" Type="http://schemas.openxmlformats.org/officeDocument/2006/relationships/hyperlink" Target="https://www.slu.edu/general-counsel/institutional-equity-diversity/index.php" TargetMode="External"/><Relationship Id="rId66" Type="http://schemas.openxmlformats.org/officeDocument/2006/relationships/hyperlink" Target="http://www.slu.edu/services/registrar/calendar/dates.html" TargetMode="External"/><Relationship Id="rId74" Type="http://schemas.openxmlformats.org/officeDocument/2006/relationships/hyperlink" Target="http://www.abainternational.or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slu.edu/academics/graduate/gs_parental_leave_policy.pdf" TargetMode="External"/><Relationship Id="rId19" Type="http://schemas.openxmlformats.org/officeDocument/2006/relationships/hyperlink" Target="https://www.slu.edu/life-at-slu/student-success-center/academic-support/university-writing-services/index.php" TargetMode="External"/><Relationship Id="rId14" Type="http://schemas.openxmlformats.org/officeDocument/2006/relationships/hyperlink" Target="https://www.slu.edu/academics/graduate/current-students/index.php" TargetMode="External"/><Relationship Id="rId22" Type="http://schemas.openxmlformats.org/officeDocument/2006/relationships/hyperlink" Target="https://www.slu.edu/academics/graduate/pdfs/formatting_guide_revision_october_2017_final.pdf" TargetMode="External"/><Relationship Id="rId27" Type="http://schemas.openxmlformats.org/officeDocument/2006/relationships/hyperlink" Target="https://www.slu.edu/academics/graduate/pdfs/form-masters-thesis-proposal.pdf" TargetMode="External"/><Relationship Id="rId30" Type="http://schemas.openxmlformats.org/officeDocument/2006/relationships/hyperlink" Target="mailto:jasmine.maloney@slu.edu" TargetMode="External"/><Relationship Id="rId35" Type="http://schemas.microsoft.com/office/2016/09/relationships/commentsIds" Target="commentsIds.xml"/><Relationship Id="rId43" Type="http://schemas.openxmlformats.org/officeDocument/2006/relationships/hyperlink" Target="https://www.slu.edu/academics/graduate/university-wide_academic_integrity_policy_final_6-26-15.pdf" TargetMode="External"/><Relationship Id="rId48" Type="http://schemas.openxmlformats.org/officeDocument/2006/relationships/hyperlink" Target="https://catalog.slu.edu/academic-policies/academic-policies-procedures/incomplete-course/" TargetMode="External"/><Relationship Id="rId56" Type="http://schemas.openxmlformats.org/officeDocument/2006/relationships/hyperlink" Target="https://www.slu.edu/registrar/academic-resources/graduation-and-diplomas.php" TargetMode="External"/><Relationship Id="rId64" Type="http://schemas.openxmlformats.org/officeDocument/2006/relationships/hyperlink" Target="https://catalog.slu.edu/academic-policies/academic-policies-procedures/course-withdrawals/" TargetMode="External"/><Relationship Id="rId69" Type="http://schemas.openxmlformats.org/officeDocument/2006/relationships/hyperlink" Target="mailto:natalie.parks@slu.edu"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misty@bacb.com" TargetMode="External"/><Relationship Id="rId72" Type="http://schemas.openxmlformats.org/officeDocument/2006/relationships/hyperlink" Target="https://www.bacb.com/" TargetMode="External"/><Relationship Id="rId3" Type="http://schemas.openxmlformats.org/officeDocument/2006/relationships/settings" Target="settings.xml"/><Relationship Id="rId12" Type="http://schemas.openxmlformats.org/officeDocument/2006/relationships/hyperlink" Target="https://www.abainternational.org/vcs/directory/course-sequence-information.aspx?csid=7c9af747-6c97-ed11-8252-000c29a8e632&amp;pid=00000000-0000-0000-0000-000000000000&amp;cl=&amp;moi=" TargetMode="External"/><Relationship Id="rId17" Type="http://schemas.openxmlformats.org/officeDocument/2006/relationships/hyperlink" Target="https://www.slu.edu/academics/graduate/pdfs/formatting_guide_revision_october_2017_final.pdf" TargetMode="External"/><Relationship Id="rId25" Type="http://schemas.openxmlformats.org/officeDocument/2006/relationships/hyperlink" Target="mailto:Deb.Jaegers@slu.edu" TargetMode="External"/><Relationship Id="rId33" Type="http://schemas.openxmlformats.org/officeDocument/2006/relationships/comments" Target="comments.xml"/><Relationship Id="rId38" Type="http://schemas.openxmlformats.org/officeDocument/2006/relationships/hyperlink" Target="https://sites.google.com/a/slu.edu/schoolofsocialwork/?pli=1" TargetMode="External"/><Relationship Id="rId46" Type="http://schemas.openxmlformats.org/officeDocument/2006/relationships/hyperlink" Target="https://catalog.slu.edu/academic-policies/academic-policies-procedures/grading-system/" TargetMode="External"/><Relationship Id="rId59" Type="http://schemas.openxmlformats.org/officeDocument/2006/relationships/hyperlink" Target="https://www.slu.edu/general-counsel/institutional-equity-diversity/index.php" TargetMode="External"/><Relationship Id="rId67" Type="http://schemas.openxmlformats.org/officeDocument/2006/relationships/hyperlink" Target="https://www.slu.edu/registrar/register/forms.php" TargetMode="External"/><Relationship Id="rId20" Type="http://schemas.openxmlformats.org/officeDocument/2006/relationships/hyperlink" Target="https://www.slu.edu/academics/graduate/pdfs/form-masters-thesis-proposal.pdf" TargetMode="External"/><Relationship Id="rId41" Type="http://schemas.openxmlformats.org/officeDocument/2006/relationships/hyperlink" Target="https://www.slu.edu/academics/graduate/university-wide_academic_integrity_policy_final_6-26-15.pdf" TargetMode="External"/><Relationship Id="rId54" Type="http://schemas.openxmlformats.org/officeDocument/2006/relationships/hyperlink" Target="https://www.slu.edu/general-counsel/institutional-equity-diversity/complaints-grievances.php" TargetMode="External"/><Relationship Id="rId62" Type="http://schemas.openxmlformats.org/officeDocument/2006/relationships/hyperlink" Target="https://catalog.slu.edu/colleges-schools/public-health-social-justice/social-work/applied-behavior-analysis-ms/" TargetMode="External"/><Relationship Id="rId70" Type="http://schemas.openxmlformats.org/officeDocument/2006/relationships/hyperlink" Target="https://www.slu.edu/life-at-slu/student-involvement/" TargetMode="External"/><Relationship Id="rId75" Type="http://schemas.openxmlformats.org/officeDocument/2006/relationships/hyperlink" Target="https://www.bacb.com/wp-content/uploads/2020/05/170113-BCBA-BCaBA-task-list-5th-ed-.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Natalie.Parks@slu.edu" TargetMode="External"/><Relationship Id="rId23" Type="http://schemas.openxmlformats.org/officeDocument/2006/relationships/hyperlink" Target="https://www.slu.edu/academics/graduate/pdfs/new-degree_checkout_procedures_thesis.pdf" TargetMode="External"/><Relationship Id="rId28" Type="http://schemas.openxmlformats.org/officeDocument/2006/relationships/hyperlink" Target="https://www.slu.edu/academics/graduate/current-students/index.php" TargetMode="External"/><Relationship Id="rId36" Type="http://schemas.microsoft.com/office/2018/08/relationships/commentsExtensible" Target="commentsExtensible.xml"/><Relationship Id="rId49" Type="http://schemas.openxmlformats.org/officeDocument/2006/relationships/hyperlink" Target="https://www.slu.edu/registrar/pdfs/drop.pdf" TargetMode="External"/><Relationship Id="rId57" Type="http://schemas.openxmlformats.org/officeDocument/2006/relationships/hyperlink" Target="https://catalog.slu.edu/academic-policies/academic-policies-procedures/degree-conferral/" TargetMode="External"/><Relationship Id="rId10" Type="http://schemas.openxmlformats.org/officeDocument/2006/relationships/hyperlink" Target="https://www.slu.edu/provost/policies/index.php" TargetMode="External"/><Relationship Id="rId31" Type="http://schemas.openxmlformats.org/officeDocument/2006/relationships/hyperlink" Target="https://www.slu.edu/academics/graduate/pdfs/formatting_guide_revision_october_2017_final.pdf" TargetMode="External"/><Relationship Id="rId44" Type="http://schemas.openxmlformats.org/officeDocument/2006/relationships/hyperlink" Target="https://www.slu.edu/academics/graduate/university-wide_academic_integrity_policy_final_6-26-15.pdf" TargetMode="External"/><Relationship Id="rId52" Type="http://schemas.openxmlformats.org/officeDocument/2006/relationships/hyperlink" Target="https://catalog.slu.edu/academic-policies/academic-policies-procedures/academic-appeals/" TargetMode="External"/><Relationship Id="rId60" Type="http://schemas.openxmlformats.org/officeDocument/2006/relationships/hyperlink" Target="https://www.slu.edu/general-counsel/institutional-equity-diversity/index.php" TargetMode="External"/><Relationship Id="rId65" Type="http://schemas.openxmlformats.org/officeDocument/2006/relationships/hyperlink" Target="https://catalog.slu.edu/academic-policies/academic-policies-procedures/course-withdrawals/" TargetMode="External"/><Relationship Id="rId73" Type="http://schemas.openxmlformats.org/officeDocument/2006/relationships/hyperlink" Target="http://www.moaba.org/" TargetMode="External"/><Relationship Id="rId78"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catalog.slu.edu/academic-policies/" TargetMode="External"/><Relationship Id="rId13" Type="http://schemas.openxmlformats.org/officeDocument/2006/relationships/hyperlink" Target="https://catalog.slu.edu/colleges-schools/public-health-social-justice/social-work/applied-behavior-analysis-ms/" TargetMode="External"/><Relationship Id="rId18" Type="http://schemas.openxmlformats.org/officeDocument/2006/relationships/hyperlink" Target="https://www.slu.edu/academics/graduate/pdfs/formatting_guide_revision_october_2017_final.pdf" TargetMode="External"/><Relationship Id="rId39" Type="http://schemas.openxmlformats.org/officeDocument/2006/relationships/hyperlink" Target="http://www.bacb.com/" TargetMode="External"/><Relationship Id="rId34" Type="http://schemas.microsoft.com/office/2011/relationships/commentsExtended" Target="commentsExtended.xml"/><Relationship Id="rId50" Type="http://schemas.openxmlformats.org/officeDocument/2006/relationships/hyperlink" Target="http://www.slu.edu/services/registrar/calendar/dates.html" TargetMode="External"/><Relationship Id="rId55" Type="http://schemas.openxmlformats.org/officeDocument/2006/relationships/hyperlink" Target="https://www.slu.edu/registrar/academic-resources/graduation-and-diplomas.php" TargetMode="External"/><Relationship Id="rId76" Type="http://schemas.openxmlformats.org/officeDocument/2006/relationships/hyperlink" Target="https://bacb.com/wp-content/uploads/170706-compliance-code-english.pdf" TargetMode="External"/><Relationship Id="rId7" Type="http://schemas.openxmlformats.org/officeDocument/2006/relationships/image" Target="media/image1.png"/><Relationship Id="rId71" Type="http://schemas.openxmlformats.org/officeDocument/2006/relationships/hyperlink" Target="https://www.slu.edu/life-at-slu/center-for-service/opportunities-to-serve.php" TargetMode="External"/><Relationship Id="rId2" Type="http://schemas.openxmlformats.org/officeDocument/2006/relationships/styles" Target="styles.xml"/><Relationship Id="rId29" Type="http://schemas.openxmlformats.org/officeDocument/2006/relationships/hyperlink" Target="mailto:latoya.cash@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10495</Words>
  <Characters>59823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2022-2023 ABA Programs Student Handbook DRAFT.docx</vt:lpstr>
    </vt:vector>
  </TitlesOfParts>
  <Company/>
  <LinksUpToDate>false</LinksUpToDate>
  <CharactersWithSpaces>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ABA Programs Student Handbook DRAFT.docx</dc:title>
  <dc:creator>ssadlo</dc:creator>
  <cp:lastModifiedBy>Shannon Cooper-Sadlo</cp:lastModifiedBy>
  <cp:revision>2</cp:revision>
  <dcterms:created xsi:type="dcterms:W3CDTF">2023-07-20T19:33:00Z</dcterms:created>
  <dcterms:modified xsi:type="dcterms:W3CDTF">2023-07-20T19:33:00Z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LastSaved">
    <vt:filetime>2023-06-02T00:00:00Z</vt:filetime>
  </property>
</Properties>
</file>